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C4601" w14:textId="77777777" w:rsidR="000D59A1" w:rsidRPr="00046842" w:rsidRDefault="000D59A1" w:rsidP="000D59A1">
      <w:pPr>
        <w:widowControl/>
        <w:autoSpaceDE/>
        <w:autoSpaceDN/>
        <w:adjustRightInd/>
        <w:jc w:val="center"/>
        <w:rPr>
          <w:rFonts w:eastAsia="Calibri"/>
          <w:sz w:val="28"/>
          <w:szCs w:val="28"/>
          <w:lang w:eastAsia="en-US"/>
        </w:rPr>
      </w:pPr>
      <w:bookmarkStart w:id="0" w:name="_Toc115171064"/>
      <w:r w:rsidRPr="00046842">
        <w:rPr>
          <w:rFonts w:eastAsia="Calibri"/>
          <w:sz w:val="28"/>
          <w:szCs w:val="28"/>
          <w:lang w:eastAsia="en-US"/>
        </w:rPr>
        <w:t>Федеральное государственное образовательное бюджетное учреждение</w:t>
      </w:r>
    </w:p>
    <w:p w14:paraId="25A65E9F"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t>высшего образования</w:t>
      </w:r>
    </w:p>
    <w:p w14:paraId="7A88AD76" w14:textId="77777777" w:rsidR="000D59A1" w:rsidRPr="00046842" w:rsidRDefault="000D59A1" w:rsidP="000D59A1">
      <w:pPr>
        <w:widowControl/>
        <w:autoSpaceDE/>
        <w:autoSpaceDN/>
        <w:adjustRightInd/>
        <w:jc w:val="center"/>
        <w:rPr>
          <w:rFonts w:eastAsia="Calibri"/>
          <w:sz w:val="28"/>
          <w:szCs w:val="28"/>
          <w:lang w:eastAsia="en-US"/>
        </w:rPr>
      </w:pPr>
    </w:p>
    <w:p w14:paraId="68736E71" w14:textId="77777777" w:rsidR="000D59A1" w:rsidRPr="00046842" w:rsidRDefault="000D59A1" w:rsidP="000D59A1">
      <w:pPr>
        <w:widowControl/>
        <w:autoSpaceDE/>
        <w:autoSpaceDN/>
        <w:adjustRightInd/>
        <w:jc w:val="center"/>
        <w:rPr>
          <w:rFonts w:eastAsia="Calibri"/>
          <w:b/>
          <w:caps/>
          <w:sz w:val="28"/>
          <w:szCs w:val="28"/>
          <w:lang w:eastAsia="en-US"/>
        </w:rPr>
      </w:pPr>
      <w:r w:rsidRPr="00046842">
        <w:rPr>
          <w:rFonts w:eastAsia="Calibri"/>
          <w:b/>
          <w:caps/>
          <w:sz w:val="28"/>
          <w:szCs w:val="28"/>
          <w:lang w:eastAsia="en-US"/>
        </w:rPr>
        <w:t xml:space="preserve">«Финансовый университет </w:t>
      </w:r>
    </w:p>
    <w:p w14:paraId="2F60D884" w14:textId="77777777" w:rsidR="000D59A1" w:rsidRPr="00046842" w:rsidRDefault="000D59A1" w:rsidP="000D59A1">
      <w:pPr>
        <w:widowControl/>
        <w:autoSpaceDE/>
        <w:autoSpaceDN/>
        <w:adjustRightInd/>
        <w:jc w:val="center"/>
        <w:rPr>
          <w:rFonts w:eastAsia="Calibri"/>
          <w:b/>
          <w:caps/>
          <w:sz w:val="28"/>
          <w:szCs w:val="28"/>
          <w:lang w:eastAsia="en-US"/>
        </w:rPr>
      </w:pPr>
      <w:r w:rsidRPr="00046842">
        <w:rPr>
          <w:rFonts w:eastAsia="Calibri"/>
          <w:b/>
          <w:caps/>
          <w:sz w:val="28"/>
          <w:szCs w:val="28"/>
          <w:lang w:eastAsia="en-US"/>
        </w:rPr>
        <w:t>при Правительстве Российской Федерации»</w:t>
      </w:r>
    </w:p>
    <w:p w14:paraId="315F1646" w14:textId="77777777" w:rsidR="000D59A1" w:rsidRPr="00046842" w:rsidRDefault="000D59A1" w:rsidP="000D59A1">
      <w:pPr>
        <w:widowControl/>
        <w:autoSpaceDE/>
        <w:autoSpaceDN/>
        <w:adjustRightInd/>
        <w:spacing w:after="160" w:line="259" w:lineRule="auto"/>
        <w:jc w:val="center"/>
        <w:rPr>
          <w:rFonts w:eastAsia="Calibri"/>
          <w:b/>
          <w:sz w:val="28"/>
          <w:szCs w:val="28"/>
          <w:lang w:eastAsia="en-US"/>
        </w:rPr>
      </w:pPr>
      <w:r w:rsidRPr="00046842">
        <w:rPr>
          <w:rFonts w:eastAsia="Calibri"/>
          <w:b/>
          <w:sz w:val="28"/>
          <w:szCs w:val="28"/>
          <w:lang w:eastAsia="en-US"/>
        </w:rPr>
        <w:t xml:space="preserve"> (Финансовый университет)</w:t>
      </w:r>
    </w:p>
    <w:p w14:paraId="27E6387F"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t>Департамент налогов и налогового администрирования</w:t>
      </w:r>
    </w:p>
    <w:p w14:paraId="46123B66"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t>Факультета налогов, аудита и бизнес-анализа</w:t>
      </w:r>
    </w:p>
    <w:p w14:paraId="447D9B09" w14:textId="77777777" w:rsidR="000D59A1" w:rsidRPr="00046842" w:rsidRDefault="000D59A1" w:rsidP="000D59A1">
      <w:pPr>
        <w:autoSpaceDE/>
        <w:autoSpaceDN/>
        <w:adjustRightInd/>
        <w:snapToGrid w:val="0"/>
        <w:rPr>
          <w:b/>
          <w:caps/>
          <w:sz w:val="28"/>
          <w:szCs w:val="28"/>
        </w:rPr>
      </w:pPr>
    </w:p>
    <w:p w14:paraId="21B18016" w14:textId="77777777" w:rsidR="000D59A1" w:rsidRPr="00046842" w:rsidRDefault="000D59A1" w:rsidP="000D59A1">
      <w:pPr>
        <w:autoSpaceDE/>
        <w:autoSpaceDN/>
        <w:adjustRightInd/>
        <w:snapToGrid w:val="0"/>
        <w:rPr>
          <w:b/>
          <w:caps/>
          <w:sz w:val="28"/>
          <w:szCs w:val="28"/>
        </w:rPr>
      </w:pPr>
    </w:p>
    <w:p w14:paraId="318BA156" w14:textId="77777777" w:rsidR="000D59A1" w:rsidRPr="00046842" w:rsidRDefault="000D59A1" w:rsidP="000D59A1">
      <w:pPr>
        <w:autoSpaceDE/>
        <w:autoSpaceDN/>
        <w:adjustRightInd/>
        <w:snapToGrid w:val="0"/>
        <w:rPr>
          <w:b/>
          <w:caps/>
          <w:sz w:val="28"/>
          <w:szCs w:val="28"/>
        </w:rPr>
      </w:pPr>
    </w:p>
    <w:p w14:paraId="54B935CF" w14:textId="77777777" w:rsidR="000D59A1" w:rsidRPr="00046842" w:rsidRDefault="000D59A1" w:rsidP="000D59A1">
      <w:pPr>
        <w:autoSpaceDE/>
        <w:autoSpaceDN/>
        <w:adjustRightInd/>
        <w:snapToGrid w:val="0"/>
        <w:rPr>
          <w:b/>
          <w:caps/>
          <w:sz w:val="28"/>
          <w:szCs w:val="28"/>
        </w:rPr>
      </w:pPr>
    </w:p>
    <w:p w14:paraId="605230AC" w14:textId="77777777" w:rsidR="000D59A1" w:rsidRPr="00046842" w:rsidRDefault="000D59A1" w:rsidP="000D59A1">
      <w:pPr>
        <w:autoSpaceDE/>
        <w:autoSpaceDN/>
        <w:adjustRightInd/>
        <w:snapToGrid w:val="0"/>
        <w:rPr>
          <w:b/>
          <w:caps/>
          <w:sz w:val="28"/>
          <w:szCs w:val="28"/>
        </w:rPr>
      </w:pPr>
    </w:p>
    <w:p w14:paraId="4C221498" w14:textId="77777777" w:rsidR="000D59A1" w:rsidRPr="00046842" w:rsidRDefault="000D59A1" w:rsidP="000D59A1">
      <w:pPr>
        <w:autoSpaceDE/>
        <w:autoSpaceDN/>
        <w:adjustRightInd/>
        <w:snapToGrid w:val="0"/>
        <w:rPr>
          <w:b/>
          <w:caps/>
          <w:sz w:val="28"/>
          <w:szCs w:val="28"/>
        </w:rPr>
      </w:pPr>
    </w:p>
    <w:p w14:paraId="527CEA74" w14:textId="77777777" w:rsidR="000D59A1" w:rsidRPr="00046842" w:rsidRDefault="000D59A1" w:rsidP="000D59A1">
      <w:pPr>
        <w:autoSpaceDE/>
        <w:autoSpaceDN/>
        <w:adjustRightInd/>
        <w:snapToGrid w:val="0"/>
        <w:rPr>
          <w:b/>
          <w:caps/>
          <w:color w:val="000000" w:themeColor="text1"/>
          <w:sz w:val="28"/>
          <w:szCs w:val="28"/>
        </w:rPr>
      </w:pPr>
    </w:p>
    <w:p w14:paraId="1D3B38D0" w14:textId="77777777" w:rsidR="000D59A1" w:rsidRPr="00046842" w:rsidRDefault="000D59A1" w:rsidP="000D59A1">
      <w:pPr>
        <w:autoSpaceDE/>
        <w:autoSpaceDN/>
        <w:adjustRightInd/>
        <w:snapToGrid w:val="0"/>
        <w:spacing w:line="360" w:lineRule="auto"/>
        <w:jc w:val="center"/>
        <w:rPr>
          <w:b/>
          <w:bCs/>
          <w:color w:val="000000" w:themeColor="text1"/>
          <w:sz w:val="28"/>
          <w:szCs w:val="28"/>
        </w:rPr>
      </w:pPr>
      <w:r w:rsidRPr="00046842">
        <w:rPr>
          <w:b/>
          <w:bCs/>
          <w:color w:val="000000" w:themeColor="text1"/>
          <w:sz w:val="28"/>
          <w:szCs w:val="28"/>
        </w:rPr>
        <w:t>КНЯЗЕВА АНАСТАСИЯ ВИКТОРОВНА</w:t>
      </w:r>
    </w:p>
    <w:p w14:paraId="03FF40C8" w14:textId="77777777" w:rsidR="000D59A1" w:rsidRPr="00046842" w:rsidRDefault="000D59A1" w:rsidP="000D59A1">
      <w:pPr>
        <w:autoSpaceDE/>
        <w:autoSpaceDN/>
        <w:adjustRightInd/>
        <w:snapToGrid w:val="0"/>
        <w:spacing w:line="360" w:lineRule="auto"/>
        <w:jc w:val="center"/>
        <w:rPr>
          <w:b/>
          <w:bCs/>
          <w:color w:val="000000" w:themeColor="text1"/>
          <w:sz w:val="28"/>
          <w:szCs w:val="28"/>
        </w:rPr>
      </w:pPr>
      <w:r w:rsidRPr="00046842">
        <w:rPr>
          <w:b/>
          <w:bCs/>
          <w:color w:val="000000" w:themeColor="text1"/>
          <w:sz w:val="28"/>
          <w:szCs w:val="28"/>
        </w:rPr>
        <w:t>МИТИН ДМИТРИЙ АЛЕКСЕЕВИЧ</w:t>
      </w:r>
    </w:p>
    <w:p w14:paraId="7264FB7D"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2710EB83"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046842">
        <w:rPr>
          <w:b/>
          <w:bCs/>
          <w:caps/>
          <w:color w:val="000000" w:themeColor="text1"/>
          <w:sz w:val="28"/>
          <w:szCs w:val="28"/>
        </w:rPr>
        <w:t xml:space="preserve">НАЛОГОВЫЙ КОНТРОЛЬ </w:t>
      </w:r>
    </w:p>
    <w:p w14:paraId="4F27D93B"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046842">
        <w:rPr>
          <w:b/>
          <w:bCs/>
          <w:caps/>
          <w:color w:val="000000" w:themeColor="text1"/>
          <w:sz w:val="28"/>
          <w:szCs w:val="28"/>
        </w:rPr>
        <w:t>(на английском языке)</w:t>
      </w:r>
    </w:p>
    <w:p w14:paraId="46C581B4" w14:textId="77777777" w:rsidR="000D59A1" w:rsidRPr="00046842" w:rsidRDefault="000D59A1" w:rsidP="000D59A1">
      <w:pPr>
        <w:autoSpaceDE/>
        <w:autoSpaceDN/>
        <w:adjustRightInd/>
        <w:snapToGrid w:val="0"/>
        <w:jc w:val="center"/>
        <w:rPr>
          <w:color w:val="000000" w:themeColor="text1"/>
          <w:sz w:val="28"/>
          <w:szCs w:val="28"/>
        </w:rPr>
      </w:pPr>
    </w:p>
    <w:p w14:paraId="220DA4FE"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046842">
        <w:rPr>
          <w:color w:val="000000" w:themeColor="text1"/>
          <w:sz w:val="28"/>
          <w:szCs w:val="28"/>
        </w:rPr>
        <w:t>Рабочая программа дисциплины</w:t>
      </w:r>
    </w:p>
    <w:p w14:paraId="007F6C82"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33726E9A"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046842">
        <w:rPr>
          <w:color w:val="000000" w:themeColor="text1"/>
          <w:sz w:val="28"/>
          <w:szCs w:val="28"/>
        </w:rPr>
        <w:t>для студентов, обучающихся по направлению подготовки</w:t>
      </w:r>
    </w:p>
    <w:p w14:paraId="4809C657" w14:textId="77777777" w:rsidR="000D59A1" w:rsidRPr="00046842" w:rsidRDefault="000D59A1" w:rsidP="000D59A1">
      <w:pPr>
        <w:spacing w:line="360" w:lineRule="auto"/>
        <w:ind w:firstLine="708"/>
        <w:jc w:val="center"/>
        <w:rPr>
          <w:color w:val="000000" w:themeColor="text1"/>
          <w:sz w:val="28"/>
          <w:szCs w:val="28"/>
        </w:rPr>
      </w:pPr>
      <w:r w:rsidRPr="00046842">
        <w:rPr>
          <w:color w:val="000000" w:themeColor="text1"/>
          <w:sz w:val="28"/>
          <w:szCs w:val="28"/>
        </w:rPr>
        <w:t>38.04.08 «Финансы и кредит»</w:t>
      </w:r>
    </w:p>
    <w:p w14:paraId="3A0AC605" w14:textId="77777777" w:rsidR="000D59A1" w:rsidRPr="000E0E74" w:rsidRDefault="000D59A1" w:rsidP="000D59A1">
      <w:pPr>
        <w:autoSpaceDE/>
        <w:autoSpaceDN/>
        <w:adjustRightInd/>
        <w:snapToGrid w:val="0"/>
        <w:ind w:right="22"/>
        <w:jc w:val="center"/>
        <w:rPr>
          <w:color w:val="000000" w:themeColor="text1"/>
          <w:sz w:val="28"/>
          <w:szCs w:val="28"/>
        </w:rPr>
      </w:pPr>
      <w:r w:rsidRPr="000E0E74">
        <w:rPr>
          <w:color w:val="000000" w:themeColor="text1"/>
          <w:sz w:val="28"/>
          <w:szCs w:val="28"/>
        </w:rPr>
        <w:t>Направленность программы магистратуры:</w:t>
      </w:r>
    </w:p>
    <w:p w14:paraId="4A5B77D8" w14:textId="77777777" w:rsidR="000D59A1" w:rsidRPr="000E0E74" w:rsidRDefault="000D59A1" w:rsidP="000D59A1">
      <w:pPr>
        <w:autoSpaceDE/>
        <w:autoSpaceDN/>
        <w:adjustRightInd/>
        <w:snapToGrid w:val="0"/>
        <w:ind w:right="22"/>
        <w:jc w:val="center"/>
        <w:rPr>
          <w:color w:val="000000" w:themeColor="text1"/>
          <w:sz w:val="28"/>
          <w:szCs w:val="28"/>
        </w:rPr>
      </w:pPr>
      <w:r w:rsidRPr="000E0E74">
        <w:rPr>
          <w:color w:val="000000" w:themeColor="text1"/>
          <w:sz w:val="28"/>
          <w:szCs w:val="28"/>
        </w:rPr>
        <w:t xml:space="preserve"> Финансовые инновации в государственном секторе</w:t>
      </w:r>
    </w:p>
    <w:p w14:paraId="6527D0D9" w14:textId="0029F1E8" w:rsidR="000D59A1" w:rsidRPr="00046842" w:rsidRDefault="000D59A1" w:rsidP="00B672BD">
      <w:pPr>
        <w:autoSpaceDE/>
        <w:autoSpaceDN/>
        <w:adjustRightInd/>
        <w:snapToGrid w:val="0"/>
        <w:ind w:right="22"/>
        <w:jc w:val="center"/>
        <w:rPr>
          <w:rFonts w:eastAsia="Calibri"/>
          <w:i/>
          <w:color w:val="000000" w:themeColor="text1"/>
          <w:sz w:val="28"/>
          <w:szCs w:val="28"/>
          <w:lang w:eastAsia="en-US"/>
        </w:rPr>
      </w:pPr>
      <w:r w:rsidRPr="000E0E74">
        <w:rPr>
          <w:color w:val="000000" w:themeColor="text1"/>
          <w:sz w:val="28"/>
          <w:szCs w:val="28"/>
        </w:rPr>
        <w:t xml:space="preserve"> </w:t>
      </w:r>
    </w:p>
    <w:p w14:paraId="43840719"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B1123FF"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9EC648"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5296710"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639F6A"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8E76DBD" w14:textId="77777777" w:rsidR="000D59A1" w:rsidRPr="00046842" w:rsidRDefault="000D59A1" w:rsidP="000D59A1">
      <w:pPr>
        <w:autoSpaceDE/>
        <w:autoSpaceDN/>
        <w:adjustRightInd/>
        <w:snapToGrid w:val="0"/>
        <w:jc w:val="center"/>
        <w:rPr>
          <w:b/>
          <w:sz w:val="28"/>
          <w:szCs w:val="28"/>
        </w:rPr>
      </w:pPr>
    </w:p>
    <w:p w14:paraId="4169C965" w14:textId="77777777" w:rsidR="000D59A1" w:rsidRPr="00046842" w:rsidRDefault="000D59A1" w:rsidP="000D59A1">
      <w:pPr>
        <w:autoSpaceDE/>
        <w:autoSpaceDN/>
        <w:adjustRightInd/>
        <w:snapToGrid w:val="0"/>
        <w:jc w:val="center"/>
        <w:rPr>
          <w:b/>
          <w:sz w:val="28"/>
          <w:szCs w:val="28"/>
        </w:rPr>
      </w:pPr>
    </w:p>
    <w:p w14:paraId="12600A73" w14:textId="77777777" w:rsidR="000D59A1" w:rsidRPr="00046842" w:rsidRDefault="000D59A1" w:rsidP="000D59A1">
      <w:pPr>
        <w:autoSpaceDE/>
        <w:autoSpaceDN/>
        <w:adjustRightInd/>
        <w:snapToGrid w:val="0"/>
        <w:jc w:val="center"/>
        <w:rPr>
          <w:b/>
          <w:sz w:val="28"/>
          <w:szCs w:val="28"/>
        </w:rPr>
      </w:pPr>
    </w:p>
    <w:p w14:paraId="097DA0B1" w14:textId="77777777" w:rsidR="000D59A1" w:rsidRPr="00046842" w:rsidRDefault="000D59A1" w:rsidP="000D59A1">
      <w:pPr>
        <w:autoSpaceDE/>
        <w:autoSpaceDN/>
        <w:adjustRightInd/>
        <w:snapToGrid w:val="0"/>
        <w:jc w:val="center"/>
        <w:rPr>
          <w:b/>
          <w:sz w:val="28"/>
          <w:szCs w:val="28"/>
        </w:rPr>
      </w:pPr>
    </w:p>
    <w:p w14:paraId="338A61A5" w14:textId="77777777" w:rsidR="000D59A1" w:rsidRPr="00046842" w:rsidRDefault="000D59A1" w:rsidP="000D59A1">
      <w:pPr>
        <w:autoSpaceDE/>
        <w:autoSpaceDN/>
        <w:adjustRightInd/>
        <w:snapToGrid w:val="0"/>
        <w:jc w:val="center"/>
        <w:rPr>
          <w:b/>
          <w:sz w:val="28"/>
          <w:szCs w:val="28"/>
        </w:rPr>
      </w:pPr>
    </w:p>
    <w:p w14:paraId="5ED0CB62" w14:textId="77777777" w:rsidR="000D59A1" w:rsidRPr="00046842" w:rsidRDefault="000D59A1" w:rsidP="000D59A1">
      <w:pPr>
        <w:autoSpaceDE/>
        <w:autoSpaceDN/>
        <w:adjustRightInd/>
        <w:snapToGrid w:val="0"/>
        <w:jc w:val="center"/>
        <w:rPr>
          <w:b/>
          <w:sz w:val="28"/>
          <w:szCs w:val="28"/>
        </w:rPr>
      </w:pPr>
    </w:p>
    <w:p w14:paraId="0B1763A5" w14:textId="77777777" w:rsidR="000D59A1" w:rsidRPr="00046842" w:rsidRDefault="000D59A1" w:rsidP="000D59A1">
      <w:pPr>
        <w:autoSpaceDE/>
        <w:autoSpaceDN/>
        <w:adjustRightInd/>
        <w:snapToGrid w:val="0"/>
        <w:jc w:val="center"/>
        <w:rPr>
          <w:b/>
          <w:caps/>
          <w:sz w:val="28"/>
          <w:szCs w:val="28"/>
        </w:rPr>
      </w:pPr>
      <w:r w:rsidRPr="00046842">
        <w:rPr>
          <w:b/>
          <w:sz w:val="28"/>
          <w:szCs w:val="28"/>
        </w:rPr>
        <w:t>Москва</w:t>
      </w:r>
      <w:r w:rsidRPr="00046842">
        <w:rPr>
          <w:b/>
          <w:caps/>
          <w:sz w:val="28"/>
          <w:szCs w:val="28"/>
        </w:rPr>
        <w:t xml:space="preserve"> 2022</w:t>
      </w:r>
      <w:r w:rsidRPr="00046842">
        <w:rPr>
          <w:b/>
          <w:caps/>
          <w:sz w:val="28"/>
          <w:szCs w:val="28"/>
        </w:rPr>
        <w:br w:type="page"/>
      </w:r>
    </w:p>
    <w:p w14:paraId="1B5659C8"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lastRenderedPageBreak/>
        <w:t>Федеральное государственное образовательное бюджетное учреждение</w:t>
      </w:r>
    </w:p>
    <w:p w14:paraId="5ABF00E8"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t>высшего образования</w:t>
      </w:r>
    </w:p>
    <w:p w14:paraId="6C92A769" w14:textId="77777777" w:rsidR="000D59A1" w:rsidRPr="00046842" w:rsidRDefault="000D59A1" w:rsidP="000D59A1">
      <w:pPr>
        <w:widowControl/>
        <w:autoSpaceDE/>
        <w:autoSpaceDN/>
        <w:adjustRightInd/>
        <w:jc w:val="center"/>
        <w:rPr>
          <w:rFonts w:eastAsia="Calibri"/>
          <w:sz w:val="28"/>
          <w:szCs w:val="28"/>
          <w:lang w:eastAsia="en-US"/>
        </w:rPr>
      </w:pPr>
    </w:p>
    <w:p w14:paraId="512D4CE5" w14:textId="77777777" w:rsidR="000D59A1" w:rsidRPr="00046842" w:rsidRDefault="000D59A1" w:rsidP="000D59A1">
      <w:pPr>
        <w:widowControl/>
        <w:autoSpaceDE/>
        <w:autoSpaceDN/>
        <w:adjustRightInd/>
        <w:jc w:val="center"/>
        <w:rPr>
          <w:rFonts w:eastAsia="Calibri"/>
          <w:b/>
          <w:caps/>
          <w:sz w:val="28"/>
          <w:szCs w:val="28"/>
          <w:lang w:eastAsia="en-US"/>
        </w:rPr>
      </w:pPr>
      <w:r w:rsidRPr="00046842">
        <w:rPr>
          <w:rFonts w:eastAsia="Calibri"/>
          <w:b/>
          <w:caps/>
          <w:sz w:val="28"/>
          <w:szCs w:val="28"/>
          <w:lang w:eastAsia="en-US"/>
        </w:rPr>
        <w:t xml:space="preserve">«Финансовый университет </w:t>
      </w:r>
    </w:p>
    <w:p w14:paraId="51EBE0CE" w14:textId="77777777" w:rsidR="000D59A1" w:rsidRPr="00046842" w:rsidRDefault="000D59A1" w:rsidP="000D59A1">
      <w:pPr>
        <w:widowControl/>
        <w:autoSpaceDE/>
        <w:autoSpaceDN/>
        <w:adjustRightInd/>
        <w:jc w:val="center"/>
        <w:rPr>
          <w:rFonts w:eastAsia="Calibri"/>
          <w:b/>
          <w:caps/>
          <w:sz w:val="28"/>
          <w:szCs w:val="28"/>
          <w:lang w:eastAsia="en-US"/>
        </w:rPr>
      </w:pPr>
      <w:r w:rsidRPr="00046842">
        <w:rPr>
          <w:rFonts w:eastAsia="Calibri"/>
          <w:b/>
          <w:caps/>
          <w:sz w:val="28"/>
          <w:szCs w:val="28"/>
          <w:lang w:eastAsia="en-US"/>
        </w:rPr>
        <w:t>при Правительстве Российской Федерации»</w:t>
      </w:r>
    </w:p>
    <w:p w14:paraId="611C2317" w14:textId="77777777" w:rsidR="000D59A1" w:rsidRPr="00046842" w:rsidRDefault="000D59A1" w:rsidP="000D59A1">
      <w:pPr>
        <w:widowControl/>
        <w:autoSpaceDE/>
        <w:autoSpaceDN/>
        <w:adjustRightInd/>
        <w:spacing w:after="160" w:line="259" w:lineRule="auto"/>
        <w:jc w:val="center"/>
        <w:rPr>
          <w:rFonts w:eastAsia="Calibri"/>
          <w:b/>
          <w:sz w:val="28"/>
          <w:szCs w:val="28"/>
          <w:lang w:eastAsia="en-US"/>
        </w:rPr>
      </w:pPr>
      <w:r w:rsidRPr="00046842">
        <w:rPr>
          <w:rFonts w:eastAsia="Calibri"/>
          <w:b/>
          <w:sz w:val="28"/>
          <w:szCs w:val="28"/>
          <w:lang w:eastAsia="en-US"/>
        </w:rPr>
        <w:t xml:space="preserve"> (Финансовый университет)</w:t>
      </w:r>
    </w:p>
    <w:p w14:paraId="0F7B048C"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t>Департамент налогов и налогового администрирования</w:t>
      </w:r>
    </w:p>
    <w:p w14:paraId="7D6A2481" w14:textId="77777777" w:rsidR="000D59A1" w:rsidRPr="00046842" w:rsidRDefault="000D59A1" w:rsidP="000D59A1">
      <w:pPr>
        <w:widowControl/>
        <w:autoSpaceDE/>
        <w:autoSpaceDN/>
        <w:adjustRightInd/>
        <w:jc w:val="center"/>
        <w:rPr>
          <w:rFonts w:eastAsia="Calibri"/>
          <w:sz w:val="28"/>
          <w:szCs w:val="28"/>
          <w:lang w:eastAsia="en-US"/>
        </w:rPr>
      </w:pPr>
      <w:r w:rsidRPr="00046842">
        <w:rPr>
          <w:rFonts w:eastAsia="Calibri"/>
          <w:sz w:val="28"/>
          <w:szCs w:val="28"/>
          <w:lang w:eastAsia="en-US"/>
        </w:rPr>
        <w:t>Факультета налогов, аудита и бизнес-анализа</w:t>
      </w:r>
    </w:p>
    <w:p w14:paraId="6C076B29" w14:textId="77777777" w:rsidR="000D59A1" w:rsidRPr="00046842" w:rsidRDefault="000D59A1" w:rsidP="000D59A1">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0D59A1" w:rsidRPr="00046842" w14:paraId="1DD7A303" w14:textId="77777777" w:rsidTr="0096706F">
        <w:trPr>
          <w:trHeight w:val="2332"/>
        </w:trPr>
        <w:tc>
          <w:tcPr>
            <w:tcW w:w="5495" w:type="dxa"/>
          </w:tcPr>
          <w:p w14:paraId="73A6FF4C" w14:textId="25FD6598" w:rsidR="000D59A1" w:rsidRPr="00046842" w:rsidRDefault="000D59A1" w:rsidP="0096706F">
            <w:pPr>
              <w:autoSpaceDE/>
              <w:autoSpaceDN/>
              <w:adjustRightInd/>
              <w:snapToGrid w:val="0"/>
              <w:rPr>
                <w:caps/>
                <w:sz w:val="28"/>
                <w:szCs w:val="28"/>
              </w:rPr>
            </w:pPr>
          </w:p>
        </w:tc>
        <w:tc>
          <w:tcPr>
            <w:tcW w:w="4127" w:type="dxa"/>
          </w:tcPr>
          <w:p w14:paraId="689D0D1A" w14:textId="77777777" w:rsidR="000D59A1" w:rsidRPr="005714F2" w:rsidRDefault="000D59A1" w:rsidP="0096706F">
            <w:pPr>
              <w:tabs>
                <w:tab w:val="left" w:pos="645"/>
                <w:tab w:val="left" w:pos="5387"/>
              </w:tabs>
              <w:snapToGrid w:val="0"/>
              <w:spacing w:line="276" w:lineRule="auto"/>
              <w:ind w:right="1"/>
              <w:rPr>
                <w:rFonts w:eastAsia="Calibri"/>
                <w:sz w:val="28"/>
                <w:szCs w:val="28"/>
              </w:rPr>
            </w:pPr>
            <w:r w:rsidRPr="00D32904">
              <w:rPr>
                <w:caps/>
                <w:sz w:val="28"/>
                <w:szCs w:val="28"/>
              </w:rPr>
              <w:t>УТВЕРЖДАЮ</w:t>
            </w:r>
          </w:p>
          <w:p w14:paraId="6C0CA072" w14:textId="77777777" w:rsidR="000D59A1" w:rsidRPr="00D32904" w:rsidRDefault="000D59A1" w:rsidP="0096706F">
            <w:pPr>
              <w:snapToGrid w:val="0"/>
              <w:rPr>
                <w:caps/>
                <w:sz w:val="28"/>
                <w:szCs w:val="28"/>
              </w:rPr>
            </w:pPr>
            <w:r w:rsidRPr="00D32904">
              <w:rPr>
                <w:sz w:val="28"/>
                <w:szCs w:val="28"/>
              </w:rPr>
              <w:t>Проректор по учебной и методической работе</w:t>
            </w:r>
          </w:p>
          <w:p w14:paraId="3B7414E0" w14:textId="77777777" w:rsidR="000D59A1" w:rsidRPr="00D32904" w:rsidRDefault="000D59A1" w:rsidP="0096706F">
            <w:pPr>
              <w:snapToGrid w:val="0"/>
              <w:rPr>
                <w:caps/>
                <w:sz w:val="28"/>
                <w:szCs w:val="28"/>
              </w:rPr>
            </w:pPr>
          </w:p>
          <w:p w14:paraId="6F5198BC" w14:textId="5B9A3A0F" w:rsidR="000D59A1" w:rsidRDefault="00B672BD" w:rsidP="0096706F">
            <w:pPr>
              <w:snapToGrid w:val="0"/>
              <w:rPr>
                <w:sz w:val="28"/>
                <w:szCs w:val="28"/>
              </w:rPr>
            </w:pPr>
            <w:r>
              <w:rPr>
                <w:caps/>
                <w:sz w:val="28"/>
                <w:szCs w:val="28"/>
              </w:rPr>
              <w:t>_____________</w:t>
            </w:r>
            <w:r w:rsidR="000D59A1" w:rsidRPr="00D32904">
              <w:rPr>
                <w:caps/>
                <w:sz w:val="28"/>
                <w:szCs w:val="28"/>
              </w:rPr>
              <w:t>Е.А. К</w:t>
            </w:r>
            <w:r w:rsidR="000D59A1" w:rsidRPr="00D32904">
              <w:rPr>
                <w:sz w:val="28"/>
                <w:szCs w:val="28"/>
              </w:rPr>
              <w:t>аменева</w:t>
            </w:r>
          </w:p>
          <w:p w14:paraId="46B23FAB" w14:textId="77777777" w:rsidR="00B672BD" w:rsidRPr="00D32904" w:rsidRDefault="00B672BD" w:rsidP="0096706F">
            <w:pPr>
              <w:snapToGrid w:val="0"/>
              <w:rPr>
                <w:caps/>
                <w:sz w:val="28"/>
                <w:szCs w:val="28"/>
              </w:rPr>
            </w:pPr>
          </w:p>
          <w:p w14:paraId="285D4974" w14:textId="69F05BFF" w:rsidR="000D59A1" w:rsidRPr="00046842" w:rsidRDefault="000D59A1" w:rsidP="00B672BD">
            <w:pPr>
              <w:keepNext/>
              <w:spacing w:line="276" w:lineRule="auto"/>
              <w:contextualSpacing/>
              <w:jc w:val="both"/>
              <w:rPr>
                <w:caps/>
                <w:sz w:val="28"/>
                <w:szCs w:val="28"/>
              </w:rPr>
            </w:pPr>
            <w:r>
              <w:rPr>
                <w:caps/>
                <w:sz w:val="28"/>
                <w:szCs w:val="28"/>
              </w:rPr>
              <w:t>«</w:t>
            </w:r>
            <w:r w:rsidR="00B672BD">
              <w:rPr>
                <w:caps/>
                <w:sz w:val="28"/>
                <w:szCs w:val="28"/>
              </w:rPr>
              <w:t>____</w:t>
            </w:r>
            <w:r>
              <w:rPr>
                <w:caps/>
                <w:sz w:val="28"/>
                <w:szCs w:val="28"/>
              </w:rPr>
              <w:t xml:space="preserve">»  </w:t>
            </w:r>
            <w:r w:rsidR="00B672BD">
              <w:rPr>
                <w:sz w:val="28"/>
                <w:szCs w:val="28"/>
              </w:rPr>
              <w:t>__________</w:t>
            </w:r>
            <w:r w:rsidR="00FB54FD">
              <w:rPr>
                <w:sz w:val="28"/>
                <w:szCs w:val="28"/>
              </w:rPr>
              <w:t xml:space="preserve"> </w:t>
            </w:r>
            <w:r w:rsidR="00FB54FD">
              <w:rPr>
                <w:caps/>
                <w:sz w:val="28"/>
                <w:szCs w:val="28"/>
              </w:rPr>
              <w:t xml:space="preserve"> </w:t>
            </w:r>
            <w:r>
              <w:rPr>
                <w:caps/>
                <w:sz w:val="28"/>
                <w:szCs w:val="28"/>
              </w:rPr>
              <w:t>202</w:t>
            </w:r>
            <w:r w:rsidR="004B6486">
              <w:rPr>
                <w:caps/>
                <w:sz w:val="28"/>
                <w:szCs w:val="28"/>
              </w:rPr>
              <w:t>3</w:t>
            </w:r>
            <w:bookmarkStart w:id="1" w:name="_GoBack"/>
            <w:bookmarkEnd w:id="1"/>
            <w:r>
              <w:rPr>
                <w:caps/>
                <w:sz w:val="28"/>
                <w:szCs w:val="28"/>
              </w:rPr>
              <w:t xml:space="preserve"> </w:t>
            </w:r>
            <w:r>
              <w:rPr>
                <w:sz w:val="28"/>
                <w:szCs w:val="28"/>
              </w:rPr>
              <w:t>г</w:t>
            </w:r>
            <w:r w:rsidRPr="00D32904">
              <w:rPr>
                <w:caps/>
                <w:sz w:val="28"/>
                <w:szCs w:val="28"/>
              </w:rPr>
              <w:t>.</w:t>
            </w:r>
          </w:p>
        </w:tc>
      </w:tr>
    </w:tbl>
    <w:p w14:paraId="74956295" w14:textId="77777777" w:rsidR="000D59A1" w:rsidRPr="00046842" w:rsidRDefault="000D59A1" w:rsidP="000D59A1">
      <w:pPr>
        <w:autoSpaceDE/>
        <w:autoSpaceDN/>
        <w:adjustRightInd/>
        <w:snapToGrid w:val="0"/>
        <w:rPr>
          <w:b/>
          <w:caps/>
          <w:sz w:val="28"/>
          <w:szCs w:val="28"/>
        </w:rPr>
      </w:pPr>
    </w:p>
    <w:p w14:paraId="21F3ECAF" w14:textId="77777777" w:rsidR="000D59A1" w:rsidRPr="00046842" w:rsidRDefault="000D59A1" w:rsidP="000D59A1">
      <w:pPr>
        <w:autoSpaceDE/>
        <w:autoSpaceDN/>
        <w:adjustRightInd/>
        <w:snapToGrid w:val="0"/>
        <w:spacing w:line="360" w:lineRule="auto"/>
        <w:jc w:val="center"/>
        <w:rPr>
          <w:b/>
          <w:bCs/>
          <w:color w:val="000000" w:themeColor="text1"/>
          <w:sz w:val="28"/>
          <w:szCs w:val="28"/>
        </w:rPr>
      </w:pPr>
      <w:r w:rsidRPr="00046842">
        <w:rPr>
          <w:b/>
          <w:bCs/>
          <w:color w:val="000000" w:themeColor="text1"/>
          <w:sz w:val="28"/>
          <w:szCs w:val="28"/>
        </w:rPr>
        <w:t>КНЯЗЕВА АНАСТАСИЯ ВИКТОРОВНА</w:t>
      </w:r>
    </w:p>
    <w:p w14:paraId="25CBC779" w14:textId="77777777" w:rsidR="000D59A1" w:rsidRPr="00046842" w:rsidRDefault="000D59A1" w:rsidP="000D59A1">
      <w:pPr>
        <w:autoSpaceDE/>
        <w:autoSpaceDN/>
        <w:adjustRightInd/>
        <w:snapToGrid w:val="0"/>
        <w:spacing w:line="360" w:lineRule="auto"/>
        <w:jc w:val="center"/>
        <w:rPr>
          <w:b/>
          <w:bCs/>
          <w:color w:val="000000" w:themeColor="text1"/>
          <w:sz w:val="28"/>
          <w:szCs w:val="28"/>
        </w:rPr>
      </w:pPr>
      <w:r w:rsidRPr="00046842">
        <w:rPr>
          <w:b/>
          <w:bCs/>
          <w:color w:val="000000" w:themeColor="text1"/>
          <w:sz w:val="28"/>
          <w:szCs w:val="28"/>
        </w:rPr>
        <w:t>МИТИН ДМИТРИЙ АЛЕКСЕЕВИЧ</w:t>
      </w:r>
    </w:p>
    <w:p w14:paraId="15B034E4"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23E9D0B1"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046842">
        <w:rPr>
          <w:b/>
          <w:bCs/>
          <w:caps/>
          <w:color w:val="000000" w:themeColor="text1"/>
          <w:sz w:val="28"/>
          <w:szCs w:val="28"/>
        </w:rPr>
        <w:t xml:space="preserve">НАЛОГОВЫЙ КОНТРОЛЬ </w:t>
      </w:r>
    </w:p>
    <w:p w14:paraId="5BF7E32D"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046842">
        <w:rPr>
          <w:b/>
          <w:bCs/>
          <w:caps/>
          <w:color w:val="000000" w:themeColor="text1"/>
          <w:sz w:val="28"/>
          <w:szCs w:val="28"/>
        </w:rPr>
        <w:t>(на английском языке)</w:t>
      </w:r>
    </w:p>
    <w:p w14:paraId="4FD31D1F" w14:textId="77777777" w:rsidR="000D59A1" w:rsidRPr="00046842" w:rsidRDefault="000D59A1" w:rsidP="000D59A1">
      <w:pPr>
        <w:autoSpaceDE/>
        <w:autoSpaceDN/>
        <w:adjustRightInd/>
        <w:snapToGrid w:val="0"/>
        <w:jc w:val="center"/>
        <w:rPr>
          <w:color w:val="000000" w:themeColor="text1"/>
          <w:sz w:val="28"/>
          <w:szCs w:val="28"/>
        </w:rPr>
      </w:pPr>
    </w:p>
    <w:p w14:paraId="71111E0D"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46842">
        <w:rPr>
          <w:sz w:val="28"/>
          <w:szCs w:val="28"/>
        </w:rPr>
        <w:t>Рабочая программа дисциплины</w:t>
      </w:r>
    </w:p>
    <w:p w14:paraId="38BAD93A"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32C4D53" w14:textId="77777777" w:rsidR="000D59A1" w:rsidRPr="00046842" w:rsidRDefault="000D59A1" w:rsidP="000D5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46842">
        <w:rPr>
          <w:sz w:val="28"/>
          <w:szCs w:val="28"/>
        </w:rPr>
        <w:t>для студентов, обучающихся по направлению подготовки</w:t>
      </w:r>
    </w:p>
    <w:p w14:paraId="059F5F65" w14:textId="77777777" w:rsidR="000D59A1" w:rsidRPr="00046842" w:rsidRDefault="000D59A1" w:rsidP="000D59A1">
      <w:pPr>
        <w:spacing w:line="360" w:lineRule="auto"/>
        <w:ind w:firstLine="708"/>
        <w:jc w:val="center"/>
        <w:rPr>
          <w:sz w:val="28"/>
          <w:szCs w:val="28"/>
        </w:rPr>
      </w:pPr>
      <w:r w:rsidRPr="00046842">
        <w:rPr>
          <w:sz w:val="28"/>
          <w:szCs w:val="28"/>
        </w:rPr>
        <w:t>38.04.08 «Финансы и кредит»</w:t>
      </w:r>
    </w:p>
    <w:p w14:paraId="4E1B4B15" w14:textId="77777777" w:rsidR="000D59A1" w:rsidRPr="000E0E74" w:rsidRDefault="000D59A1" w:rsidP="000D59A1">
      <w:pPr>
        <w:autoSpaceDE/>
        <w:autoSpaceDN/>
        <w:adjustRightInd/>
        <w:snapToGrid w:val="0"/>
        <w:ind w:right="22"/>
        <w:jc w:val="center"/>
        <w:rPr>
          <w:sz w:val="28"/>
          <w:szCs w:val="28"/>
        </w:rPr>
      </w:pPr>
      <w:r w:rsidRPr="000E0E74">
        <w:rPr>
          <w:sz w:val="28"/>
          <w:szCs w:val="28"/>
        </w:rPr>
        <w:t xml:space="preserve">Направленность программы магистратуры: </w:t>
      </w:r>
    </w:p>
    <w:p w14:paraId="081C309C" w14:textId="77777777" w:rsidR="000D59A1" w:rsidRPr="000E0E74" w:rsidRDefault="000D59A1" w:rsidP="000D59A1">
      <w:pPr>
        <w:autoSpaceDE/>
        <w:autoSpaceDN/>
        <w:adjustRightInd/>
        <w:snapToGrid w:val="0"/>
        <w:ind w:right="22"/>
        <w:jc w:val="center"/>
        <w:rPr>
          <w:color w:val="000000"/>
          <w:sz w:val="28"/>
          <w:szCs w:val="28"/>
        </w:rPr>
      </w:pPr>
      <w:r w:rsidRPr="000E0E74">
        <w:rPr>
          <w:color w:val="000000"/>
          <w:sz w:val="28"/>
          <w:szCs w:val="28"/>
        </w:rPr>
        <w:t>Финансовые инновации в государственном секторе</w:t>
      </w:r>
    </w:p>
    <w:p w14:paraId="50C5AB52" w14:textId="25793A27" w:rsidR="000D59A1" w:rsidRPr="00046842" w:rsidRDefault="000D59A1" w:rsidP="000D59A1">
      <w:pPr>
        <w:autoSpaceDE/>
        <w:autoSpaceDN/>
        <w:adjustRightInd/>
        <w:snapToGrid w:val="0"/>
        <w:ind w:right="22"/>
        <w:jc w:val="center"/>
        <w:rPr>
          <w:sz w:val="28"/>
          <w:szCs w:val="28"/>
        </w:rPr>
      </w:pPr>
      <w:r w:rsidRPr="000E0E74">
        <w:rPr>
          <w:color w:val="000000"/>
          <w:sz w:val="28"/>
          <w:szCs w:val="28"/>
        </w:rPr>
        <w:t xml:space="preserve"> </w:t>
      </w:r>
    </w:p>
    <w:p w14:paraId="4A4A3E6F" w14:textId="77777777" w:rsidR="000D59A1" w:rsidRPr="00C65BFB" w:rsidRDefault="000D59A1" w:rsidP="000D59A1">
      <w:pPr>
        <w:widowControl/>
        <w:shd w:val="clear" w:color="auto" w:fill="FFFFFF"/>
        <w:autoSpaceDE/>
        <w:autoSpaceDN/>
        <w:adjustRightInd/>
        <w:snapToGrid w:val="0"/>
        <w:jc w:val="center"/>
        <w:rPr>
          <w:rFonts w:eastAsia="Calibri"/>
          <w:sz w:val="26"/>
          <w:szCs w:val="26"/>
          <w:lang w:eastAsia="en-US"/>
        </w:rPr>
      </w:pPr>
      <w:r w:rsidRPr="00C65BFB">
        <w:rPr>
          <w:rFonts w:eastAsia="Calibri"/>
          <w:i/>
          <w:sz w:val="26"/>
          <w:szCs w:val="26"/>
          <w:lang w:eastAsia="en-US"/>
        </w:rPr>
        <w:t xml:space="preserve">Одобрено </w:t>
      </w:r>
      <w:r>
        <w:rPr>
          <w:rFonts w:eastAsia="Calibri"/>
          <w:i/>
          <w:sz w:val="26"/>
          <w:szCs w:val="26"/>
          <w:lang w:eastAsia="en-US"/>
        </w:rPr>
        <w:t>заседанием</w:t>
      </w:r>
      <w:r w:rsidRPr="00C65BFB">
        <w:rPr>
          <w:rFonts w:eastAsia="Calibri"/>
          <w:i/>
          <w:sz w:val="26"/>
          <w:szCs w:val="26"/>
          <w:lang w:eastAsia="en-US"/>
        </w:rPr>
        <w:t xml:space="preserve"> учебно-научного </w:t>
      </w:r>
      <w:r>
        <w:rPr>
          <w:rFonts w:eastAsia="Calibri"/>
          <w:i/>
          <w:sz w:val="26"/>
          <w:szCs w:val="26"/>
          <w:lang w:eastAsia="en-US"/>
        </w:rPr>
        <w:t>Д</w:t>
      </w:r>
      <w:r w:rsidRPr="00C65BFB">
        <w:rPr>
          <w:rFonts w:eastAsia="Calibri"/>
          <w:i/>
          <w:sz w:val="26"/>
          <w:szCs w:val="26"/>
          <w:lang w:eastAsia="en-US"/>
        </w:rPr>
        <w:t xml:space="preserve">епартамента налогов и налогового </w:t>
      </w:r>
    </w:p>
    <w:p w14:paraId="1D49F368" w14:textId="77777777" w:rsidR="000D59A1" w:rsidRPr="00C65BFB" w:rsidRDefault="000D59A1" w:rsidP="000D59A1">
      <w:pPr>
        <w:widowControl/>
        <w:shd w:val="clear" w:color="auto" w:fill="FFFFFF"/>
        <w:autoSpaceDE/>
        <w:autoSpaceDN/>
        <w:adjustRightInd/>
        <w:snapToGrid w:val="0"/>
        <w:jc w:val="center"/>
        <w:rPr>
          <w:rFonts w:eastAsia="Calibri"/>
          <w:i/>
          <w:sz w:val="26"/>
          <w:szCs w:val="26"/>
          <w:lang w:eastAsia="en-US"/>
        </w:rPr>
      </w:pPr>
      <w:r>
        <w:rPr>
          <w:rFonts w:eastAsia="Calibri"/>
          <w:i/>
          <w:sz w:val="26"/>
          <w:szCs w:val="26"/>
          <w:lang w:eastAsia="en-US"/>
        </w:rPr>
        <w:t>а</w:t>
      </w:r>
      <w:r w:rsidRPr="00C65BFB">
        <w:rPr>
          <w:rFonts w:eastAsia="Calibri"/>
          <w:i/>
          <w:sz w:val="26"/>
          <w:szCs w:val="26"/>
          <w:lang w:eastAsia="en-US"/>
        </w:rPr>
        <w:t>дминистрирования</w:t>
      </w:r>
      <w:r>
        <w:rPr>
          <w:rFonts w:eastAsia="Calibri"/>
          <w:i/>
          <w:sz w:val="26"/>
          <w:szCs w:val="26"/>
          <w:lang w:eastAsia="en-US"/>
        </w:rPr>
        <w:t xml:space="preserve"> Факультета налогов, аудита и бизнес-анализа</w:t>
      </w:r>
    </w:p>
    <w:p w14:paraId="390B9068" w14:textId="77777777" w:rsidR="000D59A1" w:rsidRPr="0043230F" w:rsidRDefault="000D59A1" w:rsidP="000D59A1">
      <w:pPr>
        <w:jc w:val="center"/>
        <w:rPr>
          <w:rFonts w:eastAsia="Calibri"/>
          <w:i/>
          <w:sz w:val="26"/>
          <w:szCs w:val="26"/>
        </w:rPr>
      </w:pPr>
      <w:r w:rsidRPr="0043230F">
        <w:rPr>
          <w:rFonts w:eastAsia="Calibri"/>
          <w:i/>
          <w:sz w:val="26"/>
          <w:szCs w:val="26"/>
        </w:rPr>
        <w:t>протокол №</w:t>
      </w:r>
      <w:r>
        <w:rPr>
          <w:rFonts w:eastAsia="Calibri"/>
          <w:i/>
          <w:sz w:val="26"/>
          <w:szCs w:val="26"/>
        </w:rPr>
        <w:t xml:space="preserve"> </w:t>
      </w:r>
      <w:r w:rsidRPr="0043230F">
        <w:rPr>
          <w:rFonts w:eastAsia="Calibri"/>
          <w:i/>
          <w:sz w:val="26"/>
          <w:szCs w:val="26"/>
        </w:rPr>
        <w:t>05 от 28 сентября 2022 г.</w:t>
      </w:r>
    </w:p>
    <w:p w14:paraId="0BAFC565" w14:textId="77777777" w:rsidR="000D59A1" w:rsidRPr="0086356A" w:rsidRDefault="000D59A1" w:rsidP="000D59A1">
      <w:pPr>
        <w:widowControl/>
        <w:shd w:val="clear" w:color="auto" w:fill="FFFFFF"/>
        <w:autoSpaceDE/>
        <w:autoSpaceDN/>
        <w:adjustRightInd/>
        <w:snapToGrid w:val="0"/>
        <w:jc w:val="center"/>
        <w:rPr>
          <w:rFonts w:eastAsia="Calibri"/>
          <w:i/>
          <w:sz w:val="26"/>
          <w:szCs w:val="26"/>
          <w:highlight w:val="green"/>
          <w:lang w:eastAsia="en-US"/>
        </w:rPr>
      </w:pPr>
    </w:p>
    <w:p w14:paraId="71345E79" w14:textId="77777777" w:rsidR="000D59A1" w:rsidRPr="009B5985" w:rsidRDefault="000D59A1" w:rsidP="000D59A1">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Рекомендовано Ученым советом факультета налогов, аудита и бизнес-анализа</w:t>
      </w:r>
    </w:p>
    <w:p w14:paraId="01193D4D" w14:textId="77777777" w:rsidR="000D59A1" w:rsidRPr="0086356A" w:rsidRDefault="000D59A1" w:rsidP="000D59A1">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протокол № 23 от 18 октября 2022 г.</w:t>
      </w:r>
    </w:p>
    <w:p w14:paraId="40515178" w14:textId="77777777" w:rsidR="000D59A1" w:rsidRDefault="000D59A1" w:rsidP="000D59A1">
      <w:pPr>
        <w:autoSpaceDE/>
        <w:autoSpaceDN/>
        <w:adjustRightInd/>
        <w:snapToGrid w:val="0"/>
        <w:jc w:val="center"/>
        <w:rPr>
          <w:b/>
          <w:sz w:val="28"/>
          <w:szCs w:val="28"/>
        </w:rPr>
      </w:pPr>
    </w:p>
    <w:p w14:paraId="0AAF3FAA" w14:textId="127DF253" w:rsidR="000D59A1" w:rsidRPr="00046842" w:rsidRDefault="000D59A1" w:rsidP="000D59A1">
      <w:pPr>
        <w:autoSpaceDE/>
        <w:autoSpaceDN/>
        <w:adjustRightInd/>
        <w:snapToGrid w:val="0"/>
        <w:jc w:val="center"/>
        <w:rPr>
          <w:b/>
          <w:sz w:val="28"/>
          <w:szCs w:val="28"/>
        </w:rPr>
      </w:pPr>
    </w:p>
    <w:p w14:paraId="002A1E40" w14:textId="77777777" w:rsidR="000D59A1" w:rsidRDefault="000D59A1" w:rsidP="000D59A1">
      <w:pPr>
        <w:autoSpaceDE/>
        <w:autoSpaceDN/>
        <w:adjustRightInd/>
        <w:snapToGrid w:val="0"/>
        <w:jc w:val="center"/>
        <w:rPr>
          <w:b/>
          <w:sz w:val="28"/>
          <w:szCs w:val="28"/>
        </w:rPr>
      </w:pPr>
    </w:p>
    <w:p w14:paraId="6AD72748" w14:textId="77777777" w:rsidR="000D59A1" w:rsidRPr="00046842" w:rsidRDefault="000D59A1" w:rsidP="000D59A1">
      <w:pPr>
        <w:autoSpaceDE/>
        <w:autoSpaceDN/>
        <w:adjustRightInd/>
        <w:snapToGrid w:val="0"/>
        <w:jc w:val="center"/>
        <w:rPr>
          <w:b/>
          <w:sz w:val="28"/>
          <w:szCs w:val="28"/>
        </w:rPr>
      </w:pPr>
      <w:r w:rsidRPr="00046842">
        <w:rPr>
          <w:b/>
          <w:sz w:val="28"/>
          <w:szCs w:val="28"/>
        </w:rPr>
        <w:t>Москва</w:t>
      </w:r>
      <w:r w:rsidRPr="00046842">
        <w:rPr>
          <w:b/>
          <w:caps/>
          <w:sz w:val="28"/>
          <w:szCs w:val="28"/>
        </w:rPr>
        <w:t xml:space="preserve"> 2022</w:t>
      </w:r>
    </w:p>
    <w:sdt>
      <w:sdtPr>
        <w:rPr>
          <w:rFonts w:ascii="Times New Roman" w:eastAsia="Times New Roman" w:hAnsi="Times New Roman" w:cs="Times New Roman"/>
          <w:color w:val="auto"/>
          <w:sz w:val="28"/>
          <w:szCs w:val="28"/>
        </w:rPr>
        <w:id w:val="-1909829818"/>
        <w:docPartObj>
          <w:docPartGallery w:val="Table of Contents"/>
          <w:docPartUnique/>
        </w:docPartObj>
      </w:sdtPr>
      <w:sdtEndPr/>
      <w:sdtContent>
        <w:p w14:paraId="7A5CBCD3" w14:textId="342A9435" w:rsidR="00046842" w:rsidRPr="00FA0FBA" w:rsidRDefault="00046842" w:rsidP="000D59A1">
          <w:pPr>
            <w:pStyle w:val="af4"/>
            <w:spacing w:line="360" w:lineRule="auto"/>
            <w:ind w:firstLine="709"/>
            <w:jc w:val="center"/>
            <w:outlineLvl w:val="0"/>
            <w:rPr>
              <w:rFonts w:ascii="Times New Roman" w:hAnsi="Times New Roman" w:cs="Times New Roman"/>
              <w:b/>
              <w:color w:val="000000" w:themeColor="text1"/>
              <w:sz w:val="28"/>
              <w:szCs w:val="28"/>
            </w:rPr>
          </w:pPr>
          <w:r w:rsidRPr="00FA0FBA">
            <w:rPr>
              <w:rFonts w:ascii="Times New Roman" w:hAnsi="Times New Roman" w:cs="Times New Roman"/>
              <w:b/>
              <w:color w:val="000000" w:themeColor="text1"/>
              <w:sz w:val="28"/>
              <w:szCs w:val="28"/>
            </w:rPr>
            <w:t>Содержание</w:t>
          </w:r>
          <w:bookmarkEnd w:id="0"/>
        </w:p>
        <w:p w14:paraId="226FF7F8" w14:textId="1A7A3BCF" w:rsidR="00CE485C" w:rsidRPr="00FA0FBA" w:rsidRDefault="00046842" w:rsidP="00FA0FBA">
          <w:pPr>
            <w:pStyle w:val="11"/>
            <w:spacing w:line="360" w:lineRule="auto"/>
            <w:rPr>
              <w:rFonts w:asciiTheme="minorHAnsi" w:eastAsiaTheme="minorEastAsia" w:hAnsiTheme="minorHAnsi" w:cstheme="minorBidi"/>
              <w:noProof/>
              <w:sz w:val="28"/>
              <w:szCs w:val="28"/>
            </w:rPr>
          </w:pPr>
          <w:r w:rsidRPr="00FA0FBA">
            <w:rPr>
              <w:color w:val="000000" w:themeColor="text1"/>
              <w:sz w:val="28"/>
              <w:szCs w:val="28"/>
            </w:rPr>
            <w:fldChar w:fldCharType="begin"/>
          </w:r>
          <w:r w:rsidRPr="00FA0FBA">
            <w:rPr>
              <w:color w:val="000000" w:themeColor="text1"/>
              <w:sz w:val="28"/>
              <w:szCs w:val="28"/>
            </w:rPr>
            <w:instrText xml:space="preserve"> TOC \o "1-3" \h \z \u </w:instrText>
          </w:r>
          <w:r w:rsidRPr="00FA0FBA">
            <w:rPr>
              <w:color w:val="000000" w:themeColor="text1"/>
              <w:sz w:val="28"/>
              <w:szCs w:val="28"/>
            </w:rPr>
            <w:fldChar w:fldCharType="separate"/>
          </w:r>
        </w:p>
        <w:p w14:paraId="3C88A4EF" w14:textId="588A9369"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65" w:history="1">
            <w:r w:rsidR="00CE485C" w:rsidRPr="00FA0FBA">
              <w:rPr>
                <w:rStyle w:val="af3"/>
                <w:noProof/>
                <w:sz w:val="28"/>
                <w:szCs w:val="28"/>
              </w:rPr>
              <w:t>1. Наименование дисциплины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_Toc115171065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4</w:t>
            </w:r>
            <w:r w:rsidR="00CE485C" w:rsidRPr="00FA0FBA">
              <w:rPr>
                <w:noProof/>
                <w:webHidden/>
                <w:sz w:val="28"/>
                <w:szCs w:val="28"/>
              </w:rPr>
              <w:fldChar w:fldCharType="end"/>
            </w:r>
          </w:hyperlink>
        </w:p>
        <w:p w14:paraId="3CA2881E" w14:textId="21BB43EB" w:rsidR="00EB6813" w:rsidRDefault="00B76AF4" w:rsidP="00FA0FBA">
          <w:pPr>
            <w:pStyle w:val="11"/>
            <w:spacing w:line="360" w:lineRule="auto"/>
            <w:rPr>
              <w:rStyle w:val="af3"/>
              <w:noProof/>
              <w:sz w:val="28"/>
              <w:szCs w:val="28"/>
            </w:rPr>
          </w:pPr>
          <w:r>
            <w:fldChar w:fldCharType="begin"/>
          </w:r>
          <w:r>
            <w:instrText xml:space="preserve"> HYPERLINK \l "_Toc115171066" </w:instrText>
          </w:r>
          <w:r>
            <w:fldChar w:fldCharType="separate"/>
          </w:r>
          <w:r w:rsidR="00EB6813">
            <w:rPr>
              <w:rStyle w:val="af3"/>
              <w:noProof/>
              <w:sz w:val="28"/>
              <w:szCs w:val="28"/>
            </w:rPr>
            <w:t xml:space="preserve">2. </w:t>
          </w:r>
          <w:r w:rsidR="00AB5C53" w:rsidRPr="00FA0FBA">
            <w:rPr>
              <w:rStyle w:val="af3"/>
              <w:noProof/>
              <w:sz w:val="28"/>
              <w:szCs w:val="28"/>
            </w:rPr>
            <w:t xml:space="preserve">Перечень планируемых результатов обучения </w:t>
          </w:r>
          <w:r w:rsidR="00EB6813">
            <w:rPr>
              <w:rStyle w:val="af3"/>
              <w:noProof/>
              <w:sz w:val="28"/>
              <w:szCs w:val="28"/>
            </w:rPr>
            <w:t xml:space="preserve">по </w:t>
          </w:r>
          <w:r w:rsidR="00AB5C53" w:rsidRPr="00FA0FBA">
            <w:rPr>
              <w:rStyle w:val="af3"/>
              <w:noProof/>
              <w:sz w:val="28"/>
              <w:szCs w:val="28"/>
            </w:rPr>
            <w:t xml:space="preserve">дисциплине, соотнесенных с </w:t>
          </w:r>
        </w:p>
        <w:p w14:paraId="397E9B76" w14:textId="331795DB" w:rsidR="009E0FA1" w:rsidRDefault="00AB5C53" w:rsidP="00FA0FBA">
          <w:pPr>
            <w:pStyle w:val="11"/>
            <w:spacing w:line="360" w:lineRule="auto"/>
            <w:rPr>
              <w:noProof/>
              <w:sz w:val="28"/>
              <w:szCs w:val="28"/>
            </w:rPr>
          </w:pPr>
          <w:r w:rsidRPr="00FA0FBA">
            <w:rPr>
              <w:rStyle w:val="af3"/>
              <w:noProof/>
              <w:sz w:val="28"/>
              <w:szCs w:val="28"/>
            </w:rPr>
            <w:t>результатами освоения образовательной программы</w:t>
          </w:r>
          <w:r w:rsidR="00CE485C" w:rsidRPr="00FA0FBA">
            <w:rPr>
              <w:noProof/>
              <w:webHidden/>
              <w:sz w:val="28"/>
              <w:szCs w:val="28"/>
            </w:rPr>
            <w:tab/>
          </w:r>
          <w:r w:rsidR="00B76AF4">
            <w:rPr>
              <w:noProof/>
              <w:sz w:val="28"/>
              <w:szCs w:val="28"/>
            </w:rPr>
            <w:fldChar w:fldCharType="end"/>
          </w:r>
          <w:r w:rsidR="009E0FA1">
            <w:rPr>
              <w:noProof/>
              <w:sz w:val="28"/>
              <w:szCs w:val="28"/>
            </w:rPr>
            <w:t>4</w:t>
          </w:r>
        </w:p>
        <w:p w14:paraId="78086177" w14:textId="66A3EB16"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67" w:history="1">
            <w:r w:rsidR="00CE485C" w:rsidRPr="00FA0FBA">
              <w:rPr>
                <w:rStyle w:val="af3"/>
                <w:bCs/>
                <w:noProof/>
                <w:sz w:val="28"/>
                <w:szCs w:val="28"/>
              </w:rPr>
              <w:t>3. Место дисциплины в структуре образовательной программы</w:t>
            </w:r>
            <w:r w:rsidR="00CE485C" w:rsidRPr="00FA0FBA">
              <w:rPr>
                <w:noProof/>
                <w:webHidden/>
                <w:sz w:val="28"/>
                <w:szCs w:val="28"/>
              </w:rPr>
              <w:tab/>
            </w:r>
            <w:r w:rsidR="00EB6813">
              <w:rPr>
                <w:noProof/>
                <w:webHidden/>
                <w:sz w:val="28"/>
                <w:szCs w:val="28"/>
              </w:rPr>
              <w:t>6</w:t>
            </w:r>
          </w:hyperlink>
        </w:p>
        <w:p w14:paraId="748FF7E8" w14:textId="1B6F91B5"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68" w:history="1">
            <w:r w:rsidR="00CE485C" w:rsidRPr="00FA0FBA">
              <w:rPr>
                <w:rStyle w:val="af3"/>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E485C" w:rsidRPr="00FA0FBA">
              <w:rPr>
                <w:noProof/>
                <w:webHidden/>
                <w:sz w:val="28"/>
                <w:szCs w:val="28"/>
              </w:rPr>
              <w:tab/>
            </w:r>
            <w:r w:rsidR="00EB6813">
              <w:rPr>
                <w:noProof/>
                <w:webHidden/>
                <w:sz w:val="28"/>
                <w:szCs w:val="28"/>
              </w:rPr>
              <w:t>6</w:t>
            </w:r>
          </w:hyperlink>
        </w:p>
        <w:p w14:paraId="52266BDA" w14:textId="7BFD8CA7"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69" w:history="1">
            <w:r w:rsidR="00CE485C" w:rsidRPr="00FA0FBA">
              <w:rPr>
                <w:rStyle w:val="af3"/>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E485C" w:rsidRPr="00FA0FBA">
              <w:rPr>
                <w:noProof/>
                <w:webHidden/>
                <w:sz w:val="28"/>
                <w:szCs w:val="28"/>
              </w:rPr>
              <w:tab/>
            </w:r>
            <w:r w:rsidR="00EB6813">
              <w:rPr>
                <w:noProof/>
                <w:webHidden/>
                <w:sz w:val="28"/>
                <w:szCs w:val="28"/>
              </w:rPr>
              <w:t>6</w:t>
            </w:r>
          </w:hyperlink>
        </w:p>
        <w:p w14:paraId="27046BAE" w14:textId="179CC170"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0" w:history="1">
            <w:r w:rsidR="00CE485C" w:rsidRPr="00FA0FBA">
              <w:rPr>
                <w:rStyle w:val="af3"/>
                <w:bCs/>
                <w:noProof/>
                <w:sz w:val="28"/>
                <w:szCs w:val="28"/>
              </w:rPr>
              <w:t>5.1. Содержание дисциплины</w:t>
            </w:r>
            <w:r w:rsidR="00CE485C" w:rsidRPr="00FA0FBA">
              <w:rPr>
                <w:noProof/>
                <w:webHidden/>
                <w:sz w:val="28"/>
                <w:szCs w:val="28"/>
              </w:rPr>
              <w:tab/>
            </w:r>
            <w:r w:rsidR="00EB6813">
              <w:rPr>
                <w:noProof/>
                <w:webHidden/>
                <w:sz w:val="28"/>
                <w:szCs w:val="28"/>
              </w:rPr>
              <w:t>6</w:t>
            </w:r>
          </w:hyperlink>
        </w:p>
        <w:p w14:paraId="6FA3B1BF" w14:textId="1C50E8F0"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1" w:history="1">
            <w:r w:rsidR="00CE485C" w:rsidRPr="00FA0FBA">
              <w:rPr>
                <w:rStyle w:val="af3"/>
                <w:noProof/>
                <w:sz w:val="28"/>
                <w:szCs w:val="28"/>
              </w:rPr>
              <w:t>5.2. Учебно-тематический план</w:t>
            </w:r>
            <w:r w:rsidR="00CE485C" w:rsidRPr="00FA0FBA">
              <w:rPr>
                <w:noProof/>
                <w:webHidden/>
                <w:sz w:val="28"/>
                <w:szCs w:val="28"/>
              </w:rPr>
              <w:tab/>
            </w:r>
            <w:r w:rsidR="00EB6813">
              <w:rPr>
                <w:noProof/>
                <w:webHidden/>
                <w:sz w:val="28"/>
                <w:szCs w:val="28"/>
              </w:rPr>
              <w:t>9</w:t>
            </w:r>
          </w:hyperlink>
        </w:p>
        <w:p w14:paraId="75E6EDC9" w14:textId="75E759D9"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2" w:history="1">
            <w:r w:rsidR="00CE485C" w:rsidRPr="00FA0FBA">
              <w:rPr>
                <w:rStyle w:val="af3"/>
                <w:noProof/>
                <w:sz w:val="28"/>
                <w:szCs w:val="28"/>
              </w:rPr>
              <w:t>5.3. Содержание семинаров, практических занятий</w:t>
            </w:r>
            <w:r w:rsidR="00CE485C" w:rsidRPr="00FA0FBA">
              <w:rPr>
                <w:noProof/>
                <w:webHidden/>
                <w:sz w:val="28"/>
                <w:szCs w:val="28"/>
              </w:rPr>
              <w:tab/>
            </w:r>
            <w:r w:rsidR="00EB6813">
              <w:rPr>
                <w:noProof/>
                <w:webHidden/>
                <w:sz w:val="28"/>
                <w:szCs w:val="28"/>
              </w:rPr>
              <w:t>10</w:t>
            </w:r>
          </w:hyperlink>
        </w:p>
        <w:p w14:paraId="373D2C89" w14:textId="0210052C"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73" w:history="1">
            <w:r w:rsidR="00CE485C" w:rsidRPr="00FA0FBA">
              <w:rPr>
                <w:rStyle w:val="af3"/>
                <w:bCs/>
                <w:noProof/>
                <w:sz w:val="28"/>
                <w:szCs w:val="28"/>
              </w:rPr>
              <w:t xml:space="preserve">6. </w:t>
            </w:r>
            <w:r w:rsidR="00AB5C53" w:rsidRPr="00FA0FBA">
              <w:rPr>
                <w:rStyle w:val="af3"/>
                <w:bCs/>
                <w:noProof/>
                <w:sz w:val="28"/>
                <w:szCs w:val="28"/>
              </w:rPr>
              <w:t>Учебно-методическое обеспечение для самостоятельной работы обучающихся по дисциплине</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_Toc115171073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13</w:t>
            </w:r>
            <w:r w:rsidR="00CE485C" w:rsidRPr="00FA0FBA">
              <w:rPr>
                <w:noProof/>
                <w:webHidden/>
                <w:sz w:val="28"/>
                <w:szCs w:val="28"/>
              </w:rPr>
              <w:fldChar w:fldCharType="end"/>
            </w:r>
          </w:hyperlink>
        </w:p>
        <w:p w14:paraId="40E248A1" w14:textId="7D8195C7"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4" w:history="1">
            <w:r w:rsidR="00CE485C" w:rsidRPr="00FA0FBA">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_Toc115171074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13</w:t>
            </w:r>
            <w:r w:rsidR="00CE485C" w:rsidRPr="00FA0FBA">
              <w:rPr>
                <w:noProof/>
                <w:webHidden/>
                <w:sz w:val="28"/>
                <w:szCs w:val="28"/>
              </w:rPr>
              <w:fldChar w:fldCharType="end"/>
            </w:r>
          </w:hyperlink>
        </w:p>
        <w:p w14:paraId="44091F8E" w14:textId="33C495E4"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5" w:history="1">
            <w:r w:rsidR="00CE485C" w:rsidRPr="00FA0FBA">
              <w:rPr>
                <w:rStyle w:val="af3"/>
                <w:noProof/>
                <w:sz w:val="28"/>
                <w:szCs w:val="28"/>
              </w:rPr>
              <w:t>6.2. Перечень вопросов, заданий, тем для подготовки к текущему контролю (согласно таблице 2)</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_Toc115171075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15</w:t>
            </w:r>
            <w:r w:rsidR="00CE485C" w:rsidRPr="00FA0FBA">
              <w:rPr>
                <w:noProof/>
                <w:webHidden/>
                <w:sz w:val="28"/>
                <w:szCs w:val="28"/>
              </w:rPr>
              <w:fldChar w:fldCharType="end"/>
            </w:r>
          </w:hyperlink>
        </w:p>
        <w:p w14:paraId="2D0C66F9" w14:textId="654D03E6"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76" w:history="1">
            <w:r w:rsidR="00CE485C" w:rsidRPr="00FA0FBA">
              <w:rPr>
                <w:rStyle w:val="af3"/>
                <w:noProof/>
                <w:sz w:val="28"/>
                <w:szCs w:val="28"/>
              </w:rPr>
              <w:t xml:space="preserve">7. </w:t>
            </w:r>
            <w:r w:rsidR="00AB5C53" w:rsidRPr="00FA0FBA">
              <w:rPr>
                <w:rStyle w:val="af3"/>
                <w:noProof/>
                <w:sz w:val="28"/>
                <w:szCs w:val="28"/>
              </w:rPr>
              <w:t>Фонд оценочных средств для проведения промежуточной аттестации обучающихся по дисциплине</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_Toc115171076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17</w:t>
            </w:r>
            <w:r w:rsidR="00CE485C" w:rsidRPr="00FA0FBA">
              <w:rPr>
                <w:noProof/>
                <w:webHidden/>
                <w:sz w:val="28"/>
                <w:szCs w:val="28"/>
              </w:rPr>
              <w:fldChar w:fldCharType="end"/>
            </w:r>
          </w:hyperlink>
        </w:p>
        <w:p w14:paraId="4FD736DF" w14:textId="25CF5C09"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7" w:history="1">
            <w:r w:rsidR="00CE485C" w:rsidRPr="00FA0FBA">
              <w:rPr>
                <w:rStyle w:val="af3"/>
                <w:noProof/>
                <w:sz w:val="28"/>
                <w:szCs w:val="28"/>
              </w:rPr>
              <w:t>7.1 Перечень компетенций, формируемых в процессе освоения дисциплины.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_Toc115171077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17</w:t>
            </w:r>
            <w:r w:rsidR="00CE485C" w:rsidRPr="00FA0FBA">
              <w:rPr>
                <w:noProof/>
                <w:webHidden/>
                <w:sz w:val="28"/>
                <w:szCs w:val="28"/>
              </w:rPr>
              <w:fldChar w:fldCharType="end"/>
            </w:r>
          </w:hyperlink>
        </w:p>
        <w:p w14:paraId="0E60EFBE" w14:textId="708A8043"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78" w:history="1">
            <w:r w:rsidR="00CE485C" w:rsidRPr="00FA0FBA">
              <w:rPr>
                <w:rStyle w:val="af3"/>
                <w:noProof/>
                <w:sz w:val="28"/>
                <w:szCs w:val="28"/>
              </w:rPr>
              <w:t>7.2 Типовые контрольные задания или иные материалы, необходимые для оценки индикаторов достижения компетенций, умений и знаний</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_Toc115171078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17</w:t>
            </w:r>
            <w:r w:rsidR="00CE485C" w:rsidRPr="00FA0FBA">
              <w:rPr>
                <w:noProof/>
                <w:webHidden/>
                <w:sz w:val="28"/>
                <w:szCs w:val="28"/>
              </w:rPr>
              <w:fldChar w:fldCharType="end"/>
            </w:r>
          </w:hyperlink>
        </w:p>
        <w:p w14:paraId="37DA00A0" w14:textId="79691D31"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79" w:history="1">
            <w:r w:rsidR="00CE485C" w:rsidRPr="00FA0FBA">
              <w:rPr>
                <w:rStyle w:val="af3"/>
                <w:noProof/>
                <w:sz w:val="28"/>
                <w:szCs w:val="28"/>
              </w:rPr>
              <w:t>8. Перечень основной и дополнительной учебной литературы, необходимой для освоения дисциплины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_Toc115171079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24</w:t>
            </w:r>
            <w:r w:rsidR="00CE485C" w:rsidRPr="00FA0FBA">
              <w:rPr>
                <w:noProof/>
                <w:webHidden/>
                <w:sz w:val="28"/>
                <w:szCs w:val="28"/>
              </w:rPr>
              <w:fldChar w:fldCharType="end"/>
            </w:r>
          </w:hyperlink>
        </w:p>
        <w:p w14:paraId="4156C13B" w14:textId="04FC315D"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80" w:history="1">
            <w:r w:rsidR="00CE485C" w:rsidRPr="00FA0FBA">
              <w:rPr>
                <w:rStyle w:val="af3"/>
                <w:bCs/>
                <w:noProof/>
                <w:sz w:val="28"/>
                <w:szCs w:val="28"/>
              </w:rPr>
              <w:t>8.1. Нормативно - правовые акты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_Toc115171080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24</w:t>
            </w:r>
            <w:r w:rsidR="00CE485C" w:rsidRPr="00FA0FBA">
              <w:rPr>
                <w:noProof/>
                <w:webHidden/>
                <w:sz w:val="28"/>
                <w:szCs w:val="28"/>
              </w:rPr>
              <w:fldChar w:fldCharType="end"/>
            </w:r>
          </w:hyperlink>
        </w:p>
        <w:p w14:paraId="383FDCBC" w14:textId="0E59CC38"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81" w:history="1">
            <w:r w:rsidR="00CE485C" w:rsidRPr="00FA0FBA">
              <w:rPr>
                <w:rStyle w:val="af3"/>
                <w:bCs/>
                <w:noProof/>
                <w:sz w:val="28"/>
                <w:szCs w:val="28"/>
              </w:rPr>
              <w:t>8.2. Рекомендуемая литература</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_Toc115171081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24</w:t>
            </w:r>
            <w:r w:rsidR="00CE485C" w:rsidRPr="00FA0FBA">
              <w:rPr>
                <w:noProof/>
                <w:webHidden/>
                <w:sz w:val="28"/>
                <w:szCs w:val="28"/>
              </w:rPr>
              <w:fldChar w:fldCharType="end"/>
            </w:r>
          </w:hyperlink>
        </w:p>
        <w:p w14:paraId="0503EC25" w14:textId="55D8C26B"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82" w:history="1">
            <w:r w:rsidR="00CE485C" w:rsidRPr="00FA0FBA">
              <w:rPr>
                <w:rStyle w:val="af3"/>
                <w:noProof/>
                <w:sz w:val="28"/>
                <w:szCs w:val="28"/>
              </w:rPr>
              <w:t>9. П</w:t>
            </w:r>
            <w:r w:rsidR="00CE485C" w:rsidRPr="00FA0FBA">
              <w:rPr>
                <w:rStyle w:val="af3"/>
                <w:bCs/>
                <w:noProof/>
                <w:sz w:val="28"/>
                <w:szCs w:val="28"/>
              </w:rPr>
              <w:t>еречень ресурсов информационно-телекоммуникационной сети «Интернет», необходимых для освоения дисциплины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_Toc115171082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25</w:t>
            </w:r>
            <w:r w:rsidR="00CE485C" w:rsidRPr="00FA0FBA">
              <w:rPr>
                <w:noProof/>
                <w:webHidden/>
                <w:sz w:val="28"/>
                <w:szCs w:val="28"/>
              </w:rPr>
              <w:fldChar w:fldCharType="end"/>
            </w:r>
          </w:hyperlink>
        </w:p>
        <w:p w14:paraId="028704BD" w14:textId="69BA1EE5"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83" w:history="1">
            <w:r w:rsidR="00CE485C" w:rsidRPr="00FA0FBA">
              <w:rPr>
                <w:rStyle w:val="af3"/>
                <w:noProof/>
                <w:sz w:val="28"/>
                <w:szCs w:val="28"/>
              </w:rPr>
              <w:t xml:space="preserve">10. </w:t>
            </w:r>
            <w:r w:rsidR="00AB5C53" w:rsidRPr="00FA0FBA">
              <w:rPr>
                <w:rStyle w:val="af3"/>
                <w:noProof/>
                <w:sz w:val="28"/>
                <w:szCs w:val="28"/>
              </w:rPr>
              <w:t>Методические указания для обучающихся по освоению дисциплины и выполнению различных форм самостоятельной работы</w:t>
            </w:r>
            <w:r w:rsidR="00CE485C" w:rsidRPr="00FA0FBA">
              <w:rPr>
                <w:noProof/>
                <w:webHidden/>
                <w:sz w:val="28"/>
                <w:szCs w:val="28"/>
              </w:rPr>
              <w:tab/>
            </w:r>
          </w:hyperlink>
          <w:r w:rsidR="009E0FA1">
            <w:rPr>
              <w:noProof/>
              <w:sz w:val="28"/>
              <w:szCs w:val="28"/>
            </w:rPr>
            <w:t>25</w:t>
          </w:r>
        </w:p>
        <w:p w14:paraId="10CD6A1B" w14:textId="6D6E0353" w:rsidR="00CE485C" w:rsidRPr="00FA0FBA" w:rsidRDefault="002A17EC" w:rsidP="00FA0FBA">
          <w:pPr>
            <w:pStyle w:val="11"/>
            <w:spacing w:line="360" w:lineRule="auto"/>
            <w:rPr>
              <w:rFonts w:asciiTheme="minorHAnsi" w:eastAsiaTheme="minorEastAsia" w:hAnsiTheme="minorHAnsi" w:cstheme="minorBidi"/>
              <w:noProof/>
              <w:sz w:val="28"/>
              <w:szCs w:val="28"/>
            </w:rPr>
          </w:pPr>
          <w:hyperlink w:anchor="_Toc115171084" w:history="1">
            <w:r w:rsidR="00CE485C" w:rsidRPr="00FA0FBA">
              <w:rPr>
                <w:rStyle w:val="af3"/>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_Toc115171084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25</w:t>
            </w:r>
            <w:r w:rsidR="00CE485C" w:rsidRPr="00FA0FBA">
              <w:rPr>
                <w:noProof/>
                <w:webHidden/>
                <w:sz w:val="28"/>
                <w:szCs w:val="28"/>
              </w:rPr>
              <w:fldChar w:fldCharType="end"/>
            </w:r>
          </w:hyperlink>
        </w:p>
        <w:p w14:paraId="336C3E11" w14:textId="1AB7BDFF"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85" w:history="1">
            <w:r w:rsidR="00CE485C" w:rsidRPr="00FA0FBA">
              <w:rPr>
                <w:rStyle w:val="af3"/>
                <w:rFonts w:eastAsia="Calibri"/>
                <w:bCs/>
                <w:noProof/>
                <w:kern w:val="32"/>
                <w:sz w:val="28"/>
                <w:szCs w:val="28"/>
              </w:rPr>
              <w:t>11.1. Комплект лицензионного программного обеспечения:</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_Toc115171085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25</w:t>
            </w:r>
            <w:r w:rsidR="00CE485C" w:rsidRPr="00FA0FBA">
              <w:rPr>
                <w:noProof/>
                <w:webHidden/>
                <w:sz w:val="28"/>
                <w:szCs w:val="28"/>
              </w:rPr>
              <w:fldChar w:fldCharType="end"/>
            </w:r>
          </w:hyperlink>
        </w:p>
        <w:p w14:paraId="5A95DBC1" w14:textId="32ECC51C"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86" w:history="1">
            <w:r w:rsidR="00CE485C" w:rsidRPr="00FA0FBA">
              <w:rPr>
                <w:rStyle w:val="af3"/>
                <w:rFonts w:eastAsia="Calibri"/>
                <w:bCs/>
                <w:noProof/>
                <w:kern w:val="32"/>
                <w:sz w:val="28"/>
                <w:szCs w:val="28"/>
              </w:rPr>
              <w:t>11.2. Современные профессиональные базы данных и информационные справочные системы:</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_Toc115171086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25</w:t>
            </w:r>
            <w:r w:rsidR="00CE485C" w:rsidRPr="00FA0FBA">
              <w:rPr>
                <w:noProof/>
                <w:webHidden/>
                <w:sz w:val="28"/>
                <w:szCs w:val="28"/>
              </w:rPr>
              <w:fldChar w:fldCharType="end"/>
            </w:r>
          </w:hyperlink>
        </w:p>
        <w:p w14:paraId="421C6330" w14:textId="38AC9850"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87" w:history="1">
            <w:r w:rsidR="00CE485C" w:rsidRPr="00FA0FBA">
              <w:rPr>
                <w:rStyle w:val="af3"/>
                <w:rFonts w:eastAsia="Calibri"/>
                <w:bCs/>
                <w:noProof/>
                <w:sz w:val="28"/>
                <w:szCs w:val="28"/>
              </w:rPr>
              <w:t>11.3. Сертифицированные программные и аппаратные средства защиты информации</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_Toc115171087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26</w:t>
            </w:r>
            <w:r w:rsidR="00CE485C" w:rsidRPr="00FA0FBA">
              <w:rPr>
                <w:noProof/>
                <w:webHidden/>
                <w:sz w:val="28"/>
                <w:szCs w:val="28"/>
              </w:rPr>
              <w:fldChar w:fldCharType="end"/>
            </w:r>
          </w:hyperlink>
        </w:p>
        <w:p w14:paraId="56160DBD" w14:textId="72DA91F2" w:rsidR="00CE485C" w:rsidRPr="00FA0FBA" w:rsidRDefault="002A17EC" w:rsidP="00FA0FBA">
          <w:pPr>
            <w:pStyle w:val="22"/>
            <w:spacing w:line="360" w:lineRule="auto"/>
            <w:jc w:val="both"/>
            <w:rPr>
              <w:rFonts w:asciiTheme="minorHAnsi" w:eastAsiaTheme="minorEastAsia" w:hAnsiTheme="minorHAnsi" w:cstheme="minorBidi"/>
              <w:noProof/>
              <w:sz w:val="28"/>
              <w:szCs w:val="28"/>
            </w:rPr>
          </w:pPr>
          <w:hyperlink w:anchor="_Toc115171088" w:history="1">
            <w:r w:rsidR="00CE485C" w:rsidRPr="00FA0FBA">
              <w:rPr>
                <w:rStyle w:val="af3"/>
                <w:bCs/>
                <w:noProof/>
                <w:sz w:val="28"/>
                <w:szCs w:val="28"/>
              </w:rPr>
              <w:t>12. Описание материально-технической базы, необходимой для осуществления образовательного процесса по дисциплине.</w:t>
            </w:r>
            <w:r w:rsidR="00CE485C" w:rsidRPr="00FA0FBA">
              <w:rPr>
                <w:noProof/>
                <w:webHidden/>
                <w:sz w:val="28"/>
                <w:szCs w:val="28"/>
              </w:rPr>
              <w:tab/>
            </w:r>
            <w:r w:rsidR="00CE485C" w:rsidRPr="00FA0FBA">
              <w:rPr>
                <w:noProof/>
                <w:webHidden/>
                <w:sz w:val="28"/>
                <w:szCs w:val="28"/>
              </w:rPr>
              <w:fldChar w:fldCharType="begin"/>
            </w:r>
            <w:r w:rsidR="00CE485C" w:rsidRPr="00FA0FBA">
              <w:rPr>
                <w:noProof/>
                <w:webHidden/>
                <w:sz w:val="28"/>
                <w:szCs w:val="28"/>
              </w:rPr>
              <w:instrText xml:space="preserve"> PAGEREF _Toc115171088 \h </w:instrText>
            </w:r>
            <w:r w:rsidR="00CE485C" w:rsidRPr="00FA0FBA">
              <w:rPr>
                <w:noProof/>
                <w:webHidden/>
                <w:sz w:val="28"/>
                <w:szCs w:val="28"/>
              </w:rPr>
            </w:r>
            <w:r w:rsidR="00CE485C" w:rsidRPr="00FA0FBA">
              <w:rPr>
                <w:noProof/>
                <w:webHidden/>
                <w:sz w:val="28"/>
                <w:szCs w:val="28"/>
              </w:rPr>
              <w:fldChar w:fldCharType="separate"/>
            </w:r>
            <w:r w:rsidR="009E0FA1">
              <w:rPr>
                <w:noProof/>
                <w:webHidden/>
                <w:sz w:val="28"/>
                <w:szCs w:val="28"/>
              </w:rPr>
              <w:t>26</w:t>
            </w:r>
            <w:r w:rsidR="00CE485C" w:rsidRPr="00FA0FBA">
              <w:rPr>
                <w:noProof/>
                <w:webHidden/>
                <w:sz w:val="28"/>
                <w:szCs w:val="28"/>
              </w:rPr>
              <w:fldChar w:fldCharType="end"/>
            </w:r>
          </w:hyperlink>
        </w:p>
        <w:p w14:paraId="32FE79C9" w14:textId="00FC77DF" w:rsidR="00F0113F" w:rsidRPr="00AB5C53" w:rsidRDefault="00046842" w:rsidP="00FA0FBA">
          <w:pPr>
            <w:pStyle w:val="22"/>
            <w:spacing w:line="360" w:lineRule="auto"/>
            <w:jc w:val="both"/>
            <w:rPr>
              <w:sz w:val="24"/>
              <w:szCs w:val="24"/>
            </w:rPr>
          </w:pPr>
          <w:r w:rsidRPr="00FA0FBA">
            <w:rPr>
              <w:color w:val="000000" w:themeColor="text1"/>
              <w:sz w:val="28"/>
              <w:szCs w:val="28"/>
            </w:rPr>
            <w:fldChar w:fldCharType="end"/>
          </w:r>
        </w:p>
      </w:sdtContent>
    </w:sdt>
    <w:p w14:paraId="20534BCD" w14:textId="5140836B" w:rsidR="00B952A4" w:rsidRPr="00046842" w:rsidRDefault="00B952A4">
      <w:pPr>
        <w:widowControl/>
        <w:autoSpaceDE/>
        <w:autoSpaceDN/>
        <w:adjustRightInd/>
        <w:spacing w:after="200" w:line="276" w:lineRule="auto"/>
        <w:rPr>
          <w:b/>
          <w:sz w:val="28"/>
          <w:szCs w:val="28"/>
        </w:rPr>
      </w:pPr>
      <w:r w:rsidRPr="00046842">
        <w:rPr>
          <w:b/>
          <w:sz w:val="28"/>
          <w:szCs w:val="28"/>
        </w:rPr>
        <w:br w:type="page"/>
      </w:r>
    </w:p>
    <w:p w14:paraId="52122C0D" w14:textId="53B99F85" w:rsidR="00C52F7B" w:rsidRPr="00046842" w:rsidRDefault="00C52F7B" w:rsidP="007162D1">
      <w:pPr>
        <w:pStyle w:val="a6"/>
        <w:keepNext/>
        <w:numPr>
          <w:ilvl w:val="0"/>
          <w:numId w:val="9"/>
        </w:numPr>
        <w:spacing w:line="276" w:lineRule="auto"/>
        <w:contextualSpacing/>
        <w:jc w:val="both"/>
        <w:outlineLvl w:val="0"/>
        <w:rPr>
          <w:b/>
          <w:sz w:val="28"/>
          <w:szCs w:val="28"/>
        </w:rPr>
      </w:pPr>
      <w:bookmarkStart w:id="2" w:name="_Toc115171065"/>
      <w:r w:rsidRPr="00046842">
        <w:rPr>
          <w:b/>
          <w:sz w:val="28"/>
          <w:szCs w:val="28"/>
        </w:rPr>
        <w:lastRenderedPageBreak/>
        <w:t xml:space="preserve">Наименование </w:t>
      </w:r>
      <w:r w:rsidR="000C5D47" w:rsidRPr="00046842">
        <w:rPr>
          <w:b/>
          <w:sz w:val="28"/>
          <w:szCs w:val="28"/>
        </w:rPr>
        <w:t>дисциплины</w:t>
      </w:r>
      <w:bookmarkEnd w:id="2"/>
      <w:r w:rsidRPr="00046842">
        <w:rPr>
          <w:b/>
          <w:sz w:val="28"/>
          <w:szCs w:val="28"/>
        </w:rPr>
        <w:t xml:space="preserve"> </w:t>
      </w:r>
    </w:p>
    <w:p w14:paraId="2652DB73" w14:textId="77777777" w:rsidR="002B6E17" w:rsidRPr="00046842" w:rsidRDefault="002B6E17" w:rsidP="007162D1">
      <w:pPr>
        <w:pStyle w:val="a6"/>
        <w:keepNext/>
        <w:spacing w:line="276" w:lineRule="auto"/>
        <w:ind w:left="1069"/>
        <w:contextualSpacing/>
        <w:jc w:val="both"/>
        <w:rPr>
          <w:b/>
          <w:sz w:val="28"/>
          <w:szCs w:val="28"/>
        </w:rPr>
      </w:pPr>
    </w:p>
    <w:p w14:paraId="1E30C99D" w14:textId="1E2F4799" w:rsidR="002A481B" w:rsidRPr="00046842" w:rsidRDefault="00AB5C53" w:rsidP="007162D1">
      <w:pPr>
        <w:keepNext/>
        <w:spacing w:line="276" w:lineRule="auto"/>
        <w:ind w:firstLine="709"/>
        <w:contextualSpacing/>
        <w:jc w:val="both"/>
        <w:rPr>
          <w:sz w:val="28"/>
          <w:szCs w:val="28"/>
        </w:rPr>
      </w:pPr>
      <w:r>
        <w:rPr>
          <w:sz w:val="28"/>
          <w:szCs w:val="28"/>
        </w:rPr>
        <w:t>«</w:t>
      </w:r>
      <w:r w:rsidR="00933D25" w:rsidRPr="00046842">
        <w:rPr>
          <w:sz w:val="28"/>
          <w:szCs w:val="28"/>
        </w:rPr>
        <w:t>Н</w:t>
      </w:r>
      <w:r w:rsidR="002B6E17" w:rsidRPr="00046842">
        <w:rPr>
          <w:sz w:val="28"/>
          <w:szCs w:val="28"/>
        </w:rPr>
        <w:t>алоговый контроль</w:t>
      </w:r>
      <w:r>
        <w:rPr>
          <w:sz w:val="28"/>
          <w:szCs w:val="28"/>
        </w:rPr>
        <w:t xml:space="preserve"> (на английском языке)»</w:t>
      </w:r>
      <w:r w:rsidR="00FB54FD">
        <w:rPr>
          <w:sz w:val="28"/>
          <w:szCs w:val="28"/>
        </w:rPr>
        <w:t xml:space="preserve"> </w:t>
      </w:r>
    </w:p>
    <w:p w14:paraId="25D76F6F" w14:textId="77777777" w:rsidR="00933D25" w:rsidRPr="00046842" w:rsidRDefault="00933D25" w:rsidP="007162D1">
      <w:pPr>
        <w:keepNext/>
        <w:spacing w:line="276" w:lineRule="auto"/>
        <w:ind w:firstLine="709"/>
        <w:contextualSpacing/>
        <w:jc w:val="both"/>
        <w:rPr>
          <w:bCs/>
          <w:sz w:val="28"/>
          <w:szCs w:val="28"/>
        </w:rPr>
      </w:pPr>
    </w:p>
    <w:p w14:paraId="10258AF1" w14:textId="77777777" w:rsidR="00AB5C53" w:rsidRPr="00AB5C53" w:rsidRDefault="00AB5C53" w:rsidP="00106DB9">
      <w:pPr>
        <w:pStyle w:val="a6"/>
        <w:numPr>
          <w:ilvl w:val="0"/>
          <w:numId w:val="9"/>
        </w:numPr>
        <w:ind w:left="709" w:firstLine="0"/>
        <w:jc w:val="both"/>
        <w:outlineLvl w:val="0"/>
        <w:rPr>
          <w:b/>
          <w:sz w:val="28"/>
          <w:szCs w:val="28"/>
        </w:rPr>
      </w:pPr>
      <w:r w:rsidRPr="00AB5C5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50B34C2C" w14:textId="000D0FD8" w:rsidR="0088321E" w:rsidRPr="00046842" w:rsidRDefault="0088321E" w:rsidP="00AB5C53">
      <w:pPr>
        <w:pStyle w:val="a6"/>
        <w:keepNext/>
        <w:spacing w:line="276" w:lineRule="auto"/>
        <w:ind w:left="709"/>
        <w:contextualSpacing/>
        <w:jc w:val="both"/>
        <w:outlineLvl w:val="0"/>
        <w:rPr>
          <w:b/>
          <w:sz w:val="28"/>
          <w:szCs w:val="28"/>
        </w:rPr>
      </w:pPr>
    </w:p>
    <w:p w14:paraId="46AE0940" w14:textId="4B7C3F53" w:rsidR="0088321E" w:rsidRPr="00046842" w:rsidRDefault="0088321E" w:rsidP="007162D1">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829"/>
        <w:gridCol w:w="3043"/>
        <w:gridCol w:w="2291"/>
        <w:gridCol w:w="3258"/>
      </w:tblGrid>
      <w:tr w:rsidR="006B5B4D" w:rsidRPr="00046842" w14:paraId="1319D81B" w14:textId="77777777" w:rsidTr="003522A5">
        <w:trPr>
          <w:trHeight w:val="1002"/>
        </w:trPr>
        <w:tc>
          <w:tcPr>
            <w:tcW w:w="878" w:type="pct"/>
            <w:shd w:val="clear" w:color="auto" w:fill="auto"/>
          </w:tcPr>
          <w:p w14:paraId="1DA5C36E" w14:textId="77777777" w:rsidR="006B5B4D" w:rsidRPr="00106DB9" w:rsidRDefault="006B5B4D" w:rsidP="003522A5">
            <w:pPr>
              <w:tabs>
                <w:tab w:val="left" w:pos="540"/>
              </w:tabs>
              <w:contextualSpacing/>
              <w:jc w:val="center"/>
              <w:rPr>
                <w:b/>
                <w:sz w:val="24"/>
                <w:szCs w:val="24"/>
              </w:rPr>
            </w:pPr>
            <w:r w:rsidRPr="00106DB9">
              <w:rPr>
                <w:b/>
                <w:sz w:val="24"/>
                <w:szCs w:val="24"/>
              </w:rPr>
              <w:t>Код компетенции</w:t>
            </w:r>
          </w:p>
        </w:tc>
        <w:tc>
          <w:tcPr>
            <w:tcW w:w="1460" w:type="pct"/>
            <w:shd w:val="clear" w:color="auto" w:fill="auto"/>
          </w:tcPr>
          <w:p w14:paraId="7B470B01" w14:textId="77777777" w:rsidR="006B5B4D" w:rsidRPr="00106DB9" w:rsidRDefault="006B5B4D" w:rsidP="003522A5">
            <w:pPr>
              <w:tabs>
                <w:tab w:val="left" w:pos="540"/>
              </w:tabs>
              <w:contextualSpacing/>
              <w:jc w:val="center"/>
              <w:rPr>
                <w:b/>
                <w:sz w:val="24"/>
                <w:szCs w:val="24"/>
              </w:rPr>
            </w:pPr>
            <w:r w:rsidRPr="00106DB9">
              <w:rPr>
                <w:b/>
                <w:sz w:val="24"/>
                <w:szCs w:val="24"/>
              </w:rPr>
              <w:t>Наименование компетенции</w:t>
            </w:r>
          </w:p>
        </w:tc>
        <w:tc>
          <w:tcPr>
            <w:tcW w:w="1099" w:type="pct"/>
            <w:shd w:val="clear" w:color="auto" w:fill="auto"/>
          </w:tcPr>
          <w:p w14:paraId="6F7E2078" w14:textId="77777777" w:rsidR="006B5B4D" w:rsidRPr="00106DB9" w:rsidRDefault="006B5B4D" w:rsidP="003522A5">
            <w:pPr>
              <w:tabs>
                <w:tab w:val="left" w:pos="540"/>
              </w:tabs>
              <w:contextualSpacing/>
              <w:jc w:val="center"/>
              <w:rPr>
                <w:b/>
                <w:sz w:val="24"/>
                <w:szCs w:val="24"/>
              </w:rPr>
            </w:pPr>
            <w:r w:rsidRPr="00106DB9">
              <w:rPr>
                <w:b/>
                <w:sz w:val="24"/>
                <w:szCs w:val="24"/>
              </w:rPr>
              <w:t>Индикаторы достижения компетенции</w:t>
            </w:r>
          </w:p>
        </w:tc>
        <w:tc>
          <w:tcPr>
            <w:tcW w:w="1563" w:type="pct"/>
            <w:shd w:val="clear" w:color="auto" w:fill="auto"/>
          </w:tcPr>
          <w:p w14:paraId="54B08637" w14:textId="494EBF96" w:rsidR="006B5B4D" w:rsidRPr="00106DB9" w:rsidRDefault="006B5B4D" w:rsidP="003522A5">
            <w:pPr>
              <w:tabs>
                <w:tab w:val="left" w:pos="540"/>
              </w:tabs>
              <w:contextualSpacing/>
              <w:jc w:val="center"/>
              <w:rPr>
                <w:b/>
                <w:sz w:val="24"/>
                <w:szCs w:val="24"/>
              </w:rPr>
            </w:pPr>
            <w:r w:rsidRPr="00106DB9">
              <w:rPr>
                <w:b/>
                <w:sz w:val="24"/>
                <w:szCs w:val="24"/>
              </w:rPr>
              <w:t xml:space="preserve">Результаты </w:t>
            </w:r>
            <w:r w:rsidR="001352B4" w:rsidRPr="00106DB9">
              <w:rPr>
                <w:b/>
                <w:sz w:val="24"/>
                <w:szCs w:val="24"/>
              </w:rPr>
              <w:t>обучения (</w:t>
            </w:r>
            <w:r w:rsidRPr="00106DB9">
              <w:rPr>
                <w:b/>
                <w:sz w:val="24"/>
                <w:szCs w:val="24"/>
              </w:rPr>
              <w:t>умения</w:t>
            </w:r>
            <w:r w:rsidR="00FC38B2" w:rsidRPr="00106DB9">
              <w:rPr>
                <w:b/>
                <w:sz w:val="24"/>
                <w:szCs w:val="24"/>
              </w:rPr>
              <w:t xml:space="preserve"> и знания</w:t>
            </w:r>
            <w:r w:rsidRPr="00106DB9">
              <w:rPr>
                <w:b/>
                <w:sz w:val="24"/>
                <w:szCs w:val="24"/>
              </w:rPr>
              <w:t>), соотнесенные с индикаторами достижения компетенции</w:t>
            </w:r>
          </w:p>
        </w:tc>
      </w:tr>
      <w:tr w:rsidR="00C36E69" w:rsidRPr="00046842" w14:paraId="41B21597" w14:textId="77777777" w:rsidTr="003522A5">
        <w:tc>
          <w:tcPr>
            <w:tcW w:w="878" w:type="pct"/>
            <w:vMerge w:val="restart"/>
            <w:shd w:val="clear" w:color="auto" w:fill="auto"/>
          </w:tcPr>
          <w:p w14:paraId="61843B67" w14:textId="0645A7E7" w:rsidR="00C36E69" w:rsidRPr="00106DB9" w:rsidRDefault="00C36E69" w:rsidP="003522A5">
            <w:pPr>
              <w:tabs>
                <w:tab w:val="left" w:pos="540"/>
              </w:tabs>
              <w:ind w:firstLine="709"/>
              <w:contextualSpacing/>
              <w:rPr>
                <w:sz w:val="24"/>
                <w:szCs w:val="24"/>
              </w:rPr>
            </w:pPr>
            <w:r w:rsidRPr="00106DB9">
              <w:rPr>
                <w:sz w:val="24"/>
                <w:szCs w:val="24"/>
              </w:rPr>
              <w:t>ПК-2</w:t>
            </w:r>
          </w:p>
        </w:tc>
        <w:tc>
          <w:tcPr>
            <w:tcW w:w="1460" w:type="pct"/>
            <w:vMerge w:val="restart"/>
            <w:shd w:val="clear" w:color="auto" w:fill="auto"/>
          </w:tcPr>
          <w:p w14:paraId="28E7D615" w14:textId="0DA38009" w:rsidR="00C36E69" w:rsidRPr="00106DB9" w:rsidRDefault="00C36E69" w:rsidP="003522A5">
            <w:pPr>
              <w:tabs>
                <w:tab w:val="left" w:pos="30"/>
              </w:tabs>
              <w:rPr>
                <w:sz w:val="24"/>
                <w:szCs w:val="24"/>
              </w:rPr>
            </w:pPr>
            <w:r w:rsidRPr="00106DB9">
              <w:rPr>
                <w:sz w:val="24"/>
                <w:szCs w:val="24"/>
              </w:rPr>
              <w:t>Способность анализировать финансовую отчетность и использовать результаты анализа при принятии стратегических и оперативных решений в процессе управления финансами</w:t>
            </w:r>
          </w:p>
        </w:tc>
        <w:tc>
          <w:tcPr>
            <w:tcW w:w="1099" w:type="pct"/>
            <w:shd w:val="clear" w:color="auto" w:fill="auto"/>
          </w:tcPr>
          <w:p w14:paraId="610C9A2D" w14:textId="2C6D9900" w:rsidR="00C36E69" w:rsidRPr="00106DB9" w:rsidRDefault="00C36E69" w:rsidP="003522A5">
            <w:pPr>
              <w:tabs>
                <w:tab w:val="left" w:pos="540"/>
              </w:tabs>
              <w:contextualSpacing/>
              <w:rPr>
                <w:sz w:val="24"/>
                <w:szCs w:val="24"/>
              </w:rPr>
            </w:pPr>
            <w:r w:rsidRPr="00106DB9">
              <w:rPr>
                <w:sz w:val="24"/>
                <w:szCs w:val="24"/>
              </w:rPr>
              <w:t>1. Применяет современные методы анализа финансовой отчетности, оценки финансовых рисков и предлагает решения по их минимизации в контексте достижения финансовой стабильности и долгосрочной устойчивости организаций, публично-правовых образований.</w:t>
            </w:r>
          </w:p>
        </w:tc>
        <w:tc>
          <w:tcPr>
            <w:tcW w:w="1563" w:type="pct"/>
            <w:shd w:val="clear" w:color="auto" w:fill="auto"/>
          </w:tcPr>
          <w:p w14:paraId="2BFC510D" w14:textId="7086B0D9" w:rsidR="004E5548" w:rsidRPr="00106DB9" w:rsidRDefault="00F136CC" w:rsidP="003522A5">
            <w:pPr>
              <w:tabs>
                <w:tab w:val="left" w:pos="540"/>
              </w:tabs>
              <w:contextualSpacing/>
              <w:rPr>
                <w:sz w:val="24"/>
                <w:szCs w:val="24"/>
              </w:rPr>
            </w:pPr>
            <w:r w:rsidRPr="00106DB9">
              <w:rPr>
                <w:b/>
                <w:sz w:val="24"/>
                <w:szCs w:val="24"/>
              </w:rPr>
              <w:t>Знать:</w:t>
            </w:r>
            <w:r w:rsidR="004E5548" w:rsidRPr="00106DB9">
              <w:rPr>
                <w:b/>
                <w:sz w:val="24"/>
                <w:szCs w:val="24"/>
              </w:rPr>
              <w:t xml:space="preserve"> </w:t>
            </w:r>
            <w:r w:rsidR="004E5548" w:rsidRPr="00106DB9">
              <w:rPr>
                <w:sz w:val="24"/>
                <w:szCs w:val="24"/>
              </w:rPr>
              <w:t>О</w:t>
            </w:r>
            <w:r w:rsidR="00656000" w:rsidRPr="00106DB9">
              <w:rPr>
                <w:sz w:val="24"/>
                <w:szCs w:val="24"/>
              </w:rPr>
              <w:t>сновную</w:t>
            </w:r>
            <w:r w:rsidR="004E5548" w:rsidRPr="00106DB9">
              <w:rPr>
                <w:sz w:val="24"/>
                <w:szCs w:val="24"/>
              </w:rPr>
              <w:t xml:space="preserve"> российскую и зарубежную</w:t>
            </w:r>
            <w:r w:rsidR="00656000" w:rsidRPr="00106DB9">
              <w:rPr>
                <w:sz w:val="24"/>
                <w:szCs w:val="24"/>
              </w:rPr>
              <w:t xml:space="preserve"> нормативно-правовую базу</w:t>
            </w:r>
            <w:r w:rsidR="004E5548" w:rsidRPr="00106DB9">
              <w:rPr>
                <w:sz w:val="24"/>
                <w:szCs w:val="24"/>
              </w:rPr>
              <w:t>,</w:t>
            </w:r>
            <w:r w:rsidR="00656000" w:rsidRPr="00106DB9">
              <w:rPr>
                <w:sz w:val="24"/>
                <w:szCs w:val="24"/>
              </w:rPr>
              <w:t xml:space="preserve"> </w:t>
            </w:r>
            <w:r w:rsidR="004E5548" w:rsidRPr="00106DB9">
              <w:rPr>
                <w:sz w:val="24"/>
                <w:szCs w:val="24"/>
              </w:rPr>
              <w:t xml:space="preserve">регулирующую вопросы </w:t>
            </w:r>
            <w:r w:rsidR="003C6F6E" w:rsidRPr="00106DB9">
              <w:rPr>
                <w:sz w:val="24"/>
                <w:szCs w:val="24"/>
              </w:rPr>
              <w:t xml:space="preserve">налогового </w:t>
            </w:r>
            <w:r w:rsidR="004E5548" w:rsidRPr="00106DB9">
              <w:rPr>
                <w:sz w:val="24"/>
                <w:szCs w:val="24"/>
              </w:rPr>
              <w:t xml:space="preserve">контроля, </w:t>
            </w:r>
            <w:r w:rsidR="00051413" w:rsidRPr="00106DB9">
              <w:rPr>
                <w:sz w:val="24"/>
                <w:szCs w:val="24"/>
              </w:rPr>
              <w:t>методы экономического анализа, налогового планирования и налоговой оптимизации</w:t>
            </w:r>
          </w:p>
          <w:p w14:paraId="10410120" w14:textId="23263D8B" w:rsidR="00C36E69" w:rsidRPr="00106DB9" w:rsidRDefault="00C36E69" w:rsidP="003522A5">
            <w:pPr>
              <w:tabs>
                <w:tab w:val="left" w:pos="540"/>
              </w:tabs>
              <w:contextualSpacing/>
              <w:rPr>
                <w:b/>
                <w:sz w:val="24"/>
                <w:szCs w:val="24"/>
              </w:rPr>
            </w:pPr>
          </w:p>
          <w:p w14:paraId="3B83932E" w14:textId="201F61F7" w:rsidR="00AF047D" w:rsidRPr="00106DB9" w:rsidRDefault="00AF047D" w:rsidP="003522A5">
            <w:pPr>
              <w:tabs>
                <w:tab w:val="left" w:pos="540"/>
              </w:tabs>
              <w:contextualSpacing/>
              <w:rPr>
                <w:b/>
                <w:sz w:val="24"/>
                <w:szCs w:val="24"/>
              </w:rPr>
            </w:pPr>
            <w:r w:rsidRPr="00106DB9">
              <w:rPr>
                <w:b/>
                <w:sz w:val="24"/>
                <w:szCs w:val="24"/>
              </w:rPr>
              <w:t>Уметь</w:t>
            </w:r>
            <w:r w:rsidR="00F52BC4" w:rsidRPr="00106DB9">
              <w:rPr>
                <w:b/>
                <w:sz w:val="24"/>
                <w:szCs w:val="24"/>
              </w:rPr>
              <w:t xml:space="preserve">: </w:t>
            </w:r>
            <w:r w:rsidR="00F52BC4" w:rsidRPr="00106DB9">
              <w:rPr>
                <w:sz w:val="24"/>
                <w:szCs w:val="24"/>
              </w:rPr>
              <w:t xml:space="preserve">осуществлять экспресс-диагностику источников финансовой информации для достижения целей </w:t>
            </w:r>
            <w:r w:rsidR="003C6F6E" w:rsidRPr="00106DB9">
              <w:rPr>
                <w:sz w:val="24"/>
                <w:szCs w:val="24"/>
              </w:rPr>
              <w:t xml:space="preserve">налогового </w:t>
            </w:r>
            <w:r w:rsidR="00F52BC4" w:rsidRPr="00106DB9">
              <w:rPr>
                <w:sz w:val="24"/>
                <w:szCs w:val="24"/>
              </w:rPr>
              <w:t>контроля и анализа выявленных отклонений фактических показателей от плановых</w:t>
            </w:r>
          </w:p>
        </w:tc>
      </w:tr>
      <w:tr w:rsidR="00C36E69" w:rsidRPr="00046842" w14:paraId="69B0ABEA" w14:textId="77777777" w:rsidTr="003522A5">
        <w:tc>
          <w:tcPr>
            <w:tcW w:w="878" w:type="pct"/>
            <w:vMerge/>
            <w:shd w:val="clear" w:color="auto" w:fill="auto"/>
          </w:tcPr>
          <w:p w14:paraId="6EA6FA72" w14:textId="583F15F3" w:rsidR="00C36E69" w:rsidRPr="00106DB9" w:rsidRDefault="00C36E69" w:rsidP="003522A5">
            <w:pPr>
              <w:tabs>
                <w:tab w:val="left" w:pos="540"/>
              </w:tabs>
              <w:ind w:firstLine="709"/>
              <w:contextualSpacing/>
              <w:rPr>
                <w:sz w:val="24"/>
                <w:szCs w:val="24"/>
              </w:rPr>
            </w:pPr>
          </w:p>
        </w:tc>
        <w:tc>
          <w:tcPr>
            <w:tcW w:w="1460" w:type="pct"/>
            <w:vMerge/>
            <w:shd w:val="clear" w:color="auto" w:fill="auto"/>
          </w:tcPr>
          <w:p w14:paraId="16E2C7ED" w14:textId="77777777" w:rsidR="00C36E69" w:rsidRPr="00106DB9" w:rsidRDefault="00C36E69" w:rsidP="003522A5">
            <w:pPr>
              <w:tabs>
                <w:tab w:val="left" w:pos="30"/>
              </w:tabs>
              <w:rPr>
                <w:sz w:val="24"/>
                <w:szCs w:val="24"/>
              </w:rPr>
            </w:pPr>
          </w:p>
        </w:tc>
        <w:tc>
          <w:tcPr>
            <w:tcW w:w="1099" w:type="pct"/>
            <w:shd w:val="clear" w:color="auto" w:fill="auto"/>
          </w:tcPr>
          <w:p w14:paraId="151C80C7" w14:textId="5473A459" w:rsidR="00C36E69" w:rsidRPr="00106DB9" w:rsidRDefault="00C36E69" w:rsidP="003522A5">
            <w:pPr>
              <w:rPr>
                <w:sz w:val="24"/>
                <w:szCs w:val="24"/>
              </w:rPr>
            </w:pPr>
            <w:r w:rsidRPr="00106DB9">
              <w:rPr>
                <w:sz w:val="24"/>
                <w:szCs w:val="24"/>
              </w:rPr>
              <w:t>2. Оформляет результаты анализа и оценки в форме финансовых обзоров, экспертно-аналитических заключений, отчетов и научных публикаций.</w:t>
            </w:r>
          </w:p>
        </w:tc>
        <w:tc>
          <w:tcPr>
            <w:tcW w:w="1563" w:type="pct"/>
            <w:shd w:val="clear" w:color="auto" w:fill="auto"/>
          </w:tcPr>
          <w:p w14:paraId="35D7B7E8" w14:textId="1EB538AB" w:rsidR="00946027" w:rsidRPr="00106DB9" w:rsidRDefault="00AF047D" w:rsidP="003522A5">
            <w:pPr>
              <w:tabs>
                <w:tab w:val="left" w:pos="540"/>
              </w:tabs>
              <w:contextualSpacing/>
              <w:rPr>
                <w:sz w:val="24"/>
                <w:szCs w:val="24"/>
              </w:rPr>
            </w:pPr>
            <w:r w:rsidRPr="00106DB9">
              <w:rPr>
                <w:b/>
                <w:sz w:val="24"/>
                <w:szCs w:val="24"/>
              </w:rPr>
              <w:t>Знать</w:t>
            </w:r>
            <w:r w:rsidR="00656000" w:rsidRPr="00106DB9">
              <w:rPr>
                <w:b/>
                <w:sz w:val="24"/>
                <w:szCs w:val="24"/>
              </w:rPr>
              <w:t>:</w:t>
            </w:r>
            <w:r w:rsidR="004E5548" w:rsidRPr="00106DB9">
              <w:rPr>
                <w:b/>
                <w:sz w:val="24"/>
                <w:szCs w:val="24"/>
              </w:rPr>
              <w:t xml:space="preserve"> </w:t>
            </w:r>
            <w:r w:rsidR="00946027" w:rsidRPr="00106DB9">
              <w:rPr>
                <w:sz w:val="24"/>
                <w:szCs w:val="24"/>
              </w:rPr>
              <w:t>Современные подходы осуществлени</w:t>
            </w:r>
            <w:r w:rsidR="00074D2A" w:rsidRPr="00106DB9">
              <w:rPr>
                <w:sz w:val="24"/>
                <w:szCs w:val="24"/>
              </w:rPr>
              <w:t>я</w:t>
            </w:r>
            <w:r w:rsidR="00946027" w:rsidRPr="00106DB9">
              <w:rPr>
                <w:sz w:val="24"/>
                <w:szCs w:val="24"/>
              </w:rPr>
              <w:t xml:space="preserve"> налогового контроля, </w:t>
            </w:r>
            <w:r w:rsidR="00074D2A" w:rsidRPr="00106DB9">
              <w:rPr>
                <w:sz w:val="24"/>
                <w:szCs w:val="24"/>
              </w:rPr>
              <w:t>основные индикаторы рисков в деятельности компаний для целей налогового контроля</w:t>
            </w:r>
          </w:p>
          <w:p w14:paraId="4D0204A1" w14:textId="77777777" w:rsidR="00074D2A" w:rsidRPr="00106DB9" w:rsidRDefault="00074D2A" w:rsidP="003522A5">
            <w:pPr>
              <w:tabs>
                <w:tab w:val="left" w:pos="540"/>
              </w:tabs>
              <w:contextualSpacing/>
              <w:rPr>
                <w:sz w:val="24"/>
                <w:szCs w:val="24"/>
              </w:rPr>
            </w:pPr>
          </w:p>
          <w:p w14:paraId="0185162F" w14:textId="1F458D29" w:rsidR="00AF047D" w:rsidRPr="00106DB9" w:rsidRDefault="00AF047D" w:rsidP="003522A5">
            <w:pPr>
              <w:tabs>
                <w:tab w:val="left" w:pos="540"/>
              </w:tabs>
              <w:contextualSpacing/>
              <w:rPr>
                <w:b/>
                <w:sz w:val="24"/>
                <w:szCs w:val="24"/>
              </w:rPr>
            </w:pPr>
            <w:r w:rsidRPr="00106DB9">
              <w:rPr>
                <w:b/>
                <w:sz w:val="24"/>
                <w:szCs w:val="24"/>
              </w:rPr>
              <w:t>Уметь</w:t>
            </w:r>
            <w:r w:rsidR="00656000" w:rsidRPr="00106DB9">
              <w:rPr>
                <w:b/>
                <w:sz w:val="24"/>
                <w:szCs w:val="24"/>
              </w:rPr>
              <w:t>:</w:t>
            </w:r>
            <w:r w:rsidR="007742CE" w:rsidRPr="00106DB9">
              <w:rPr>
                <w:b/>
                <w:sz w:val="24"/>
                <w:szCs w:val="24"/>
              </w:rPr>
              <w:t xml:space="preserve"> </w:t>
            </w:r>
            <w:r w:rsidR="002527EF" w:rsidRPr="00106DB9">
              <w:rPr>
                <w:sz w:val="24"/>
                <w:szCs w:val="24"/>
              </w:rPr>
              <w:t xml:space="preserve">Анализировать </w:t>
            </w:r>
            <w:r w:rsidR="00051413" w:rsidRPr="00106DB9">
              <w:rPr>
                <w:sz w:val="24"/>
                <w:szCs w:val="24"/>
              </w:rPr>
              <w:t xml:space="preserve">законодательство с учетом актуальных изменений, сопоставлять </w:t>
            </w:r>
            <w:r w:rsidR="00D45C86" w:rsidRPr="00106DB9">
              <w:rPr>
                <w:sz w:val="24"/>
                <w:szCs w:val="24"/>
              </w:rPr>
              <w:t>положения отдельных норм, выявлять несоответствия и предлагать собственные пути решения выявленных проблем, оформленные</w:t>
            </w:r>
            <w:r w:rsidR="00D45C86" w:rsidRPr="00106DB9">
              <w:rPr>
                <w:b/>
                <w:sz w:val="24"/>
                <w:szCs w:val="24"/>
              </w:rPr>
              <w:t xml:space="preserve"> </w:t>
            </w:r>
            <w:r w:rsidR="00D45C86" w:rsidRPr="00106DB9">
              <w:rPr>
                <w:sz w:val="24"/>
                <w:szCs w:val="24"/>
              </w:rPr>
              <w:t xml:space="preserve">в форме финансовых обзоров, </w:t>
            </w:r>
            <w:r w:rsidR="00D45C86" w:rsidRPr="00106DB9">
              <w:rPr>
                <w:sz w:val="24"/>
                <w:szCs w:val="24"/>
              </w:rPr>
              <w:lastRenderedPageBreak/>
              <w:t>экспертно-аналитических заключений, отчетов и научных публикаций.</w:t>
            </w:r>
            <w:r w:rsidR="00D45C86" w:rsidRPr="00106DB9">
              <w:rPr>
                <w:b/>
                <w:sz w:val="24"/>
                <w:szCs w:val="24"/>
              </w:rPr>
              <w:t xml:space="preserve"> </w:t>
            </w:r>
          </w:p>
        </w:tc>
      </w:tr>
      <w:tr w:rsidR="004D56FC" w:rsidRPr="00046842" w14:paraId="189F7957" w14:textId="77777777" w:rsidTr="003522A5">
        <w:tc>
          <w:tcPr>
            <w:tcW w:w="878" w:type="pct"/>
            <w:vMerge w:val="restart"/>
            <w:shd w:val="clear" w:color="auto" w:fill="auto"/>
          </w:tcPr>
          <w:p w14:paraId="67F31F70" w14:textId="2F24045F" w:rsidR="004D56FC" w:rsidRPr="00106DB9" w:rsidRDefault="004D56FC" w:rsidP="003522A5">
            <w:pPr>
              <w:tabs>
                <w:tab w:val="left" w:pos="540"/>
              </w:tabs>
              <w:ind w:firstLine="709"/>
              <w:contextualSpacing/>
              <w:rPr>
                <w:sz w:val="24"/>
                <w:szCs w:val="24"/>
              </w:rPr>
            </w:pPr>
            <w:r w:rsidRPr="00106DB9">
              <w:rPr>
                <w:sz w:val="24"/>
                <w:szCs w:val="24"/>
              </w:rPr>
              <w:lastRenderedPageBreak/>
              <w:t>УК-2</w:t>
            </w:r>
          </w:p>
        </w:tc>
        <w:tc>
          <w:tcPr>
            <w:tcW w:w="1460" w:type="pct"/>
            <w:vMerge w:val="restart"/>
            <w:shd w:val="clear" w:color="auto" w:fill="auto"/>
          </w:tcPr>
          <w:p w14:paraId="750A06DE" w14:textId="77B674E1" w:rsidR="004D56FC" w:rsidRPr="00106DB9" w:rsidRDefault="004D56FC" w:rsidP="003522A5">
            <w:pPr>
              <w:tabs>
                <w:tab w:val="left" w:pos="540"/>
              </w:tabs>
              <w:contextualSpacing/>
              <w:rPr>
                <w:sz w:val="24"/>
                <w:szCs w:val="24"/>
              </w:rPr>
            </w:pPr>
            <w:r w:rsidRPr="00106DB9">
              <w:rPr>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1099" w:type="pct"/>
            <w:shd w:val="clear" w:color="auto" w:fill="auto"/>
          </w:tcPr>
          <w:p w14:paraId="1CB6642B" w14:textId="02B16F21" w:rsidR="004D56FC" w:rsidRPr="00106DB9" w:rsidRDefault="004D56FC" w:rsidP="003522A5">
            <w:pPr>
              <w:tabs>
                <w:tab w:val="left" w:pos="540"/>
              </w:tabs>
              <w:contextualSpacing/>
              <w:rPr>
                <w:sz w:val="24"/>
                <w:szCs w:val="24"/>
              </w:rPr>
            </w:pPr>
            <w:r w:rsidRPr="00106DB9">
              <w:rPr>
                <w:sz w:val="24"/>
                <w:szCs w:val="24"/>
              </w:rPr>
              <w:t xml:space="preserve">1. </w:t>
            </w:r>
            <w:r w:rsidR="00465415" w:rsidRPr="00106DB9">
              <w:rPr>
                <w:sz w:val="24"/>
                <w:szCs w:val="24"/>
              </w:rPr>
              <w:t>И</w:t>
            </w:r>
            <w:r w:rsidRPr="00106DB9">
              <w:rPr>
                <w:sz w:val="24"/>
                <w:szCs w:val="24"/>
              </w:rPr>
              <w:t>спользует коммуникативные технологии, включая современные, для академического и профессионального взаимодействия.</w:t>
            </w:r>
          </w:p>
        </w:tc>
        <w:tc>
          <w:tcPr>
            <w:tcW w:w="1563" w:type="pct"/>
            <w:shd w:val="clear" w:color="auto" w:fill="auto"/>
          </w:tcPr>
          <w:p w14:paraId="6C5C50B2" w14:textId="4F0DCC4D" w:rsidR="00AF047D" w:rsidRPr="00106DB9" w:rsidRDefault="00AF047D" w:rsidP="003522A5">
            <w:pPr>
              <w:tabs>
                <w:tab w:val="left" w:pos="540"/>
              </w:tabs>
              <w:contextualSpacing/>
              <w:rPr>
                <w:sz w:val="24"/>
                <w:szCs w:val="24"/>
              </w:rPr>
            </w:pPr>
            <w:r w:rsidRPr="00106DB9">
              <w:rPr>
                <w:b/>
                <w:sz w:val="24"/>
                <w:szCs w:val="24"/>
              </w:rPr>
              <w:t>Знать</w:t>
            </w:r>
            <w:r w:rsidR="003B1B65" w:rsidRPr="00106DB9">
              <w:rPr>
                <w:b/>
                <w:sz w:val="24"/>
                <w:szCs w:val="24"/>
              </w:rPr>
              <w:t>:</w:t>
            </w:r>
            <w:r w:rsidR="003E5481" w:rsidRPr="00106DB9">
              <w:rPr>
                <w:b/>
                <w:sz w:val="24"/>
                <w:szCs w:val="24"/>
              </w:rPr>
              <w:t xml:space="preserve"> Основные </w:t>
            </w:r>
            <w:r w:rsidR="003E5481" w:rsidRPr="00106DB9">
              <w:rPr>
                <w:sz w:val="24"/>
                <w:szCs w:val="24"/>
              </w:rPr>
              <w:t>программные комплексы для коммуникации, используемые в научном сообществе</w:t>
            </w:r>
          </w:p>
          <w:p w14:paraId="3E95C21A" w14:textId="77777777" w:rsidR="00396CB2" w:rsidRPr="00106DB9" w:rsidRDefault="00396CB2" w:rsidP="003522A5">
            <w:pPr>
              <w:tabs>
                <w:tab w:val="left" w:pos="540"/>
              </w:tabs>
              <w:contextualSpacing/>
              <w:rPr>
                <w:b/>
                <w:sz w:val="24"/>
                <w:szCs w:val="24"/>
              </w:rPr>
            </w:pPr>
          </w:p>
          <w:p w14:paraId="1C2D804B" w14:textId="45F0E690" w:rsidR="004D56FC" w:rsidRPr="00106DB9" w:rsidRDefault="00AF047D" w:rsidP="003522A5">
            <w:pPr>
              <w:tabs>
                <w:tab w:val="left" w:pos="540"/>
              </w:tabs>
              <w:contextualSpacing/>
              <w:rPr>
                <w:sz w:val="24"/>
                <w:szCs w:val="24"/>
              </w:rPr>
            </w:pPr>
            <w:r w:rsidRPr="00106DB9">
              <w:rPr>
                <w:b/>
                <w:sz w:val="24"/>
                <w:szCs w:val="24"/>
              </w:rPr>
              <w:t>Уметь</w:t>
            </w:r>
            <w:r w:rsidR="003B1B65" w:rsidRPr="00106DB9">
              <w:rPr>
                <w:sz w:val="24"/>
                <w:szCs w:val="24"/>
              </w:rPr>
              <w:t>:</w:t>
            </w:r>
            <w:r w:rsidR="003E5481" w:rsidRPr="00106DB9">
              <w:rPr>
                <w:sz w:val="24"/>
                <w:szCs w:val="24"/>
              </w:rPr>
              <w:t xml:space="preserve"> пользовать современными</w:t>
            </w:r>
            <w:r w:rsidR="003E5481" w:rsidRPr="00106DB9">
              <w:rPr>
                <w:b/>
                <w:sz w:val="24"/>
                <w:szCs w:val="24"/>
              </w:rPr>
              <w:t xml:space="preserve"> </w:t>
            </w:r>
            <w:r w:rsidR="003E5481" w:rsidRPr="00106DB9">
              <w:rPr>
                <w:sz w:val="24"/>
                <w:szCs w:val="24"/>
              </w:rPr>
              <w:t>коммуникативными программными комплексами для академического и профессионального взаимодействия</w:t>
            </w:r>
          </w:p>
        </w:tc>
      </w:tr>
      <w:tr w:rsidR="004D56FC" w:rsidRPr="00046842" w14:paraId="5C6D3AAA" w14:textId="77777777" w:rsidTr="003522A5">
        <w:tc>
          <w:tcPr>
            <w:tcW w:w="878" w:type="pct"/>
            <w:vMerge/>
            <w:shd w:val="clear" w:color="auto" w:fill="auto"/>
          </w:tcPr>
          <w:p w14:paraId="38FECC02" w14:textId="77777777" w:rsidR="004D56FC" w:rsidRPr="00106DB9" w:rsidRDefault="004D56FC" w:rsidP="003522A5">
            <w:pPr>
              <w:tabs>
                <w:tab w:val="left" w:pos="540"/>
              </w:tabs>
              <w:ind w:firstLine="709"/>
              <w:contextualSpacing/>
              <w:rPr>
                <w:sz w:val="24"/>
                <w:szCs w:val="24"/>
              </w:rPr>
            </w:pPr>
          </w:p>
        </w:tc>
        <w:tc>
          <w:tcPr>
            <w:tcW w:w="1460" w:type="pct"/>
            <w:vMerge/>
            <w:shd w:val="clear" w:color="auto" w:fill="auto"/>
          </w:tcPr>
          <w:p w14:paraId="21E5348E" w14:textId="77777777" w:rsidR="004D56FC" w:rsidRPr="00106DB9" w:rsidRDefault="004D56FC" w:rsidP="003522A5">
            <w:pPr>
              <w:tabs>
                <w:tab w:val="left" w:pos="540"/>
              </w:tabs>
              <w:ind w:firstLine="709"/>
              <w:contextualSpacing/>
              <w:rPr>
                <w:sz w:val="24"/>
                <w:szCs w:val="24"/>
              </w:rPr>
            </w:pPr>
          </w:p>
        </w:tc>
        <w:tc>
          <w:tcPr>
            <w:tcW w:w="1099" w:type="pct"/>
            <w:shd w:val="clear" w:color="auto" w:fill="auto"/>
          </w:tcPr>
          <w:p w14:paraId="711DFE87" w14:textId="354BB2BF" w:rsidR="004D56FC" w:rsidRPr="00106DB9" w:rsidRDefault="004D56FC" w:rsidP="003522A5">
            <w:pPr>
              <w:tabs>
                <w:tab w:val="left" w:pos="540"/>
              </w:tabs>
              <w:contextualSpacing/>
              <w:rPr>
                <w:sz w:val="24"/>
                <w:szCs w:val="24"/>
              </w:rPr>
            </w:pPr>
            <w:r w:rsidRPr="00106DB9">
              <w:rPr>
                <w:sz w:val="24"/>
                <w:szCs w:val="24"/>
              </w:rPr>
              <w:t>2. Общается на иностранном языке в сфере профессиональной деятельности и в научной среде в письменной и устной форме.</w:t>
            </w:r>
          </w:p>
        </w:tc>
        <w:tc>
          <w:tcPr>
            <w:tcW w:w="1563" w:type="pct"/>
            <w:shd w:val="clear" w:color="auto" w:fill="auto"/>
          </w:tcPr>
          <w:p w14:paraId="44C4C3C3" w14:textId="1B96DACF" w:rsidR="00AF047D" w:rsidRPr="00106DB9" w:rsidRDefault="00AF047D" w:rsidP="003522A5">
            <w:pPr>
              <w:tabs>
                <w:tab w:val="left" w:pos="540"/>
              </w:tabs>
              <w:contextualSpacing/>
              <w:rPr>
                <w:sz w:val="24"/>
                <w:szCs w:val="24"/>
              </w:rPr>
            </w:pPr>
            <w:r w:rsidRPr="00106DB9">
              <w:rPr>
                <w:b/>
                <w:sz w:val="24"/>
                <w:szCs w:val="24"/>
              </w:rPr>
              <w:t>Знать</w:t>
            </w:r>
            <w:r w:rsidR="00694E63" w:rsidRPr="00106DB9">
              <w:rPr>
                <w:b/>
                <w:sz w:val="24"/>
                <w:szCs w:val="24"/>
              </w:rPr>
              <w:t xml:space="preserve">: </w:t>
            </w:r>
            <w:r w:rsidR="00694E63" w:rsidRPr="00106DB9">
              <w:rPr>
                <w:sz w:val="24"/>
                <w:szCs w:val="24"/>
              </w:rPr>
              <w:t xml:space="preserve">Знать профессиональный английский язык на уровне не ниже </w:t>
            </w:r>
            <w:r w:rsidR="00694E63" w:rsidRPr="00106DB9">
              <w:rPr>
                <w:sz w:val="24"/>
                <w:szCs w:val="24"/>
                <w:lang w:val="en-US"/>
              </w:rPr>
              <w:t>B</w:t>
            </w:r>
            <w:r w:rsidR="00694E63" w:rsidRPr="00106DB9">
              <w:rPr>
                <w:sz w:val="24"/>
                <w:szCs w:val="24"/>
              </w:rPr>
              <w:t>1</w:t>
            </w:r>
          </w:p>
          <w:p w14:paraId="12442E33" w14:textId="77777777" w:rsidR="00396CB2" w:rsidRPr="00106DB9" w:rsidRDefault="00396CB2" w:rsidP="003522A5">
            <w:pPr>
              <w:tabs>
                <w:tab w:val="left" w:pos="540"/>
              </w:tabs>
              <w:contextualSpacing/>
              <w:rPr>
                <w:sz w:val="24"/>
                <w:szCs w:val="24"/>
              </w:rPr>
            </w:pPr>
          </w:p>
          <w:p w14:paraId="26BA842B" w14:textId="3DED77A7" w:rsidR="004D56FC" w:rsidRPr="00106DB9" w:rsidRDefault="00AF047D" w:rsidP="003522A5">
            <w:pPr>
              <w:tabs>
                <w:tab w:val="left" w:pos="540"/>
              </w:tabs>
              <w:contextualSpacing/>
              <w:rPr>
                <w:sz w:val="24"/>
                <w:szCs w:val="24"/>
              </w:rPr>
            </w:pPr>
            <w:r w:rsidRPr="00106DB9">
              <w:rPr>
                <w:b/>
                <w:sz w:val="24"/>
                <w:szCs w:val="24"/>
              </w:rPr>
              <w:t>Уметь</w:t>
            </w:r>
            <w:r w:rsidR="00694E63" w:rsidRPr="00106DB9">
              <w:rPr>
                <w:b/>
                <w:sz w:val="24"/>
                <w:szCs w:val="24"/>
              </w:rPr>
              <w:t>:</w:t>
            </w:r>
            <w:r w:rsidR="007D124B" w:rsidRPr="00106DB9">
              <w:rPr>
                <w:b/>
                <w:sz w:val="24"/>
                <w:szCs w:val="24"/>
              </w:rPr>
              <w:t xml:space="preserve"> </w:t>
            </w:r>
            <w:r w:rsidR="007247C0" w:rsidRPr="00106DB9">
              <w:rPr>
                <w:sz w:val="24"/>
                <w:szCs w:val="24"/>
              </w:rPr>
              <w:t>Доносить до аудитории в письменной и уставной форме результаты своих исследований</w:t>
            </w:r>
          </w:p>
        </w:tc>
      </w:tr>
      <w:tr w:rsidR="004D56FC" w:rsidRPr="00046842" w14:paraId="27BDA33D" w14:textId="77777777" w:rsidTr="003522A5">
        <w:tc>
          <w:tcPr>
            <w:tcW w:w="878" w:type="pct"/>
            <w:vMerge/>
            <w:shd w:val="clear" w:color="auto" w:fill="auto"/>
          </w:tcPr>
          <w:p w14:paraId="65706BD0" w14:textId="77777777" w:rsidR="004D56FC" w:rsidRPr="00106DB9" w:rsidRDefault="004D56FC" w:rsidP="003522A5">
            <w:pPr>
              <w:tabs>
                <w:tab w:val="left" w:pos="540"/>
              </w:tabs>
              <w:ind w:firstLine="709"/>
              <w:contextualSpacing/>
              <w:rPr>
                <w:sz w:val="24"/>
                <w:szCs w:val="24"/>
              </w:rPr>
            </w:pPr>
          </w:p>
        </w:tc>
        <w:tc>
          <w:tcPr>
            <w:tcW w:w="1460" w:type="pct"/>
            <w:vMerge/>
            <w:shd w:val="clear" w:color="auto" w:fill="auto"/>
          </w:tcPr>
          <w:p w14:paraId="24E50586" w14:textId="77777777" w:rsidR="004D56FC" w:rsidRPr="00106DB9" w:rsidRDefault="004D56FC" w:rsidP="003522A5">
            <w:pPr>
              <w:tabs>
                <w:tab w:val="left" w:pos="540"/>
              </w:tabs>
              <w:ind w:firstLine="709"/>
              <w:contextualSpacing/>
              <w:rPr>
                <w:sz w:val="24"/>
                <w:szCs w:val="24"/>
              </w:rPr>
            </w:pPr>
          </w:p>
        </w:tc>
        <w:tc>
          <w:tcPr>
            <w:tcW w:w="1099" w:type="pct"/>
            <w:shd w:val="clear" w:color="auto" w:fill="auto"/>
          </w:tcPr>
          <w:p w14:paraId="01119BEF" w14:textId="34151EA8" w:rsidR="004D56FC" w:rsidRPr="00106DB9" w:rsidRDefault="004D56FC" w:rsidP="003522A5">
            <w:pPr>
              <w:tabs>
                <w:tab w:val="left" w:pos="540"/>
              </w:tabs>
              <w:contextualSpacing/>
              <w:rPr>
                <w:sz w:val="24"/>
                <w:szCs w:val="24"/>
              </w:rPr>
            </w:pPr>
            <w:r w:rsidRPr="00106DB9">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563" w:type="pct"/>
            <w:shd w:val="clear" w:color="auto" w:fill="auto"/>
          </w:tcPr>
          <w:p w14:paraId="76E5F183" w14:textId="3C798DFB" w:rsidR="00AF047D" w:rsidRPr="00106DB9" w:rsidRDefault="00AF047D" w:rsidP="003522A5">
            <w:pPr>
              <w:tabs>
                <w:tab w:val="left" w:pos="540"/>
              </w:tabs>
              <w:contextualSpacing/>
              <w:rPr>
                <w:sz w:val="24"/>
                <w:szCs w:val="24"/>
              </w:rPr>
            </w:pPr>
            <w:r w:rsidRPr="00106DB9">
              <w:rPr>
                <w:b/>
                <w:sz w:val="24"/>
                <w:szCs w:val="24"/>
              </w:rPr>
              <w:t>Знать</w:t>
            </w:r>
            <w:r w:rsidR="00694E63" w:rsidRPr="00106DB9">
              <w:rPr>
                <w:b/>
                <w:sz w:val="24"/>
                <w:szCs w:val="24"/>
              </w:rPr>
              <w:t>:</w:t>
            </w:r>
            <w:r w:rsidR="001116DA" w:rsidRPr="00106DB9">
              <w:rPr>
                <w:b/>
                <w:sz w:val="24"/>
                <w:szCs w:val="24"/>
              </w:rPr>
              <w:t xml:space="preserve"> </w:t>
            </w:r>
            <w:r w:rsidR="001116DA" w:rsidRPr="00106DB9">
              <w:rPr>
                <w:sz w:val="24"/>
                <w:szCs w:val="24"/>
              </w:rPr>
              <w:t>Основные программные комплексы для визуального представления результатов своих научных исследований</w:t>
            </w:r>
          </w:p>
          <w:p w14:paraId="5CAD0A55" w14:textId="77777777" w:rsidR="00396CB2" w:rsidRPr="00106DB9" w:rsidRDefault="00396CB2" w:rsidP="003522A5">
            <w:pPr>
              <w:tabs>
                <w:tab w:val="left" w:pos="540"/>
              </w:tabs>
              <w:contextualSpacing/>
              <w:rPr>
                <w:b/>
                <w:sz w:val="24"/>
                <w:szCs w:val="24"/>
              </w:rPr>
            </w:pPr>
          </w:p>
          <w:p w14:paraId="1B97C06C" w14:textId="6C5706B7" w:rsidR="004D56FC" w:rsidRPr="00106DB9" w:rsidRDefault="00AF047D" w:rsidP="003522A5">
            <w:pPr>
              <w:tabs>
                <w:tab w:val="left" w:pos="540"/>
              </w:tabs>
              <w:contextualSpacing/>
              <w:rPr>
                <w:sz w:val="24"/>
                <w:szCs w:val="24"/>
              </w:rPr>
            </w:pPr>
            <w:r w:rsidRPr="00106DB9">
              <w:rPr>
                <w:b/>
                <w:sz w:val="24"/>
                <w:szCs w:val="24"/>
              </w:rPr>
              <w:t>Уметь</w:t>
            </w:r>
            <w:r w:rsidR="00694E63" w:rsidRPr="00106DB9">
              <w:rPr>
                <w:b/>
                <w:sz w:val="24"/>
                <w:szCs w:val="24"/>
              </w:rPr>
              <w:t>:</w:t>
            </w:r>
            <w:r w:rsidR="001116DA" w:rsidRPr="00106DB9">
              <w:rPr>
                <w:b/>
                <w:sz w:val="24"/>
                <w:szCs w:val="24"/>
              </w:rPr>
              <w:t xml:space="preserve"> </w:t>
            </w:r>
            <w:r w:rsidR="001116DA" w:rsidRPr="00106DB9">
              <w:rPr>
                <w:sz w:val="24"/>
                <w:szCs w:val="24"/>
              </w:rPr>
              <w:t>Создавать презентации, в том числе на иностранном языке, раскрывающие основные результаты научного исследования</w:t>
            </w:r>
          </w:p>
        </w:tc>
      </w:tr>
      <w:tr w:rsidR="004D56FC" w:rsidRPr="00046842" w14:paraId="5D8F3FEA" w14:textId="77777777" w:rsidTr="003522A5">
        <w:tc>
          <w:tcPr>
            <w:tcW w:w="878" w:type="pct"/>
            <w:vMerge/>
            <w:shd w:val="clear" w:color="auto" w:fill="auto"/>
          </w:tcPr>
          <w:p w14:paraId="661E6C4C" w14:textId="77777777" w:rsidR="004D56FC" w:rsidRPr="00106DB9" w:rsidRDefault="004D56FC" w:rsidP="003522A5">
            <w:pPr>
              <w:tabs>
                <w:tab w:val="left" w:pos="540"/>
              </w:tabs>
              <w:ind w:firstLine="709"/>
              <w:contextualSpacing/>
              <w:rPr>
                <w:sz w:val="24"/>
                <w:szCs w:val="24"/>
              </w:rPr>
            </w:pPr>
          </w:p>
        </w:tc>
        <w:tc>
          <w:tcPr>
            <w:tcW w:w="1460" w:type="pct"/>
            <w:vMerge/>
            <w:shd w:val="clear" w:color="auto" w:fill="auto"/>
          </w:tcPr>
          <w:p w14:paraId="382D9BD7" w14:textId="77777777" w:rsidR="004D56FC" w:rsidRPr="00106DB9" w:rsidRDefault="004D56FC" w:rsidP="003522A5">
            <w:pPr>
              <w:tabs>
                <w:tab w:val="left" w:pos="540"/>
              </w:tabs>
              <w:ind w:firstLine="709"/>
              <w:contextualSpacing/>
              <w:rPr>
                <w:sz w:val="24"/>
                <w:szCs w:val="24"/>
              </w:rPr>
            </w:pPr>
          </w:p>
        </w:tc>
        <w:tc>
          <w:tcPr>
            <w:tcW w:w="1099" w:type="pct"/>
            <w:shd w:val="clear" w:color="auto" w:fill="auto"/>
          </w:tcPr>
          <w:p w14:paraId="48C06717" w14:textId="2945E1A2" w:rsidR="004D56FC" w:rsidRPr="00106DB9" w:rsidRDefault="004D56FC" w:rsidP="003522A5">
            <w:pPr>
              <w:tabs>
                <w:tab w:val="left" w:pos="540"/>
              </w:tabs>
              <w:contextualSpacing/>
              <w:rPr>
                <w:sz w:val="24"/>
                <w:szCs w:val="24"/>
              </w:rPr>
            </w:pPr>
            <w:r w:rsidRPr="00106DB9">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563" w:type="pct"/>
            <w:shd w:val="clear" w:color="auto" w:fill="auto"/>
          </w:tcPr>
          <w:p w14:paraId="42BE1406" w14:textId="77777777" w:rsidR="00B94F99" w:rsidRPr="00106DB9" w:rsidRDefault="00AF047D" w:rsidP="003522A5">
            <w:pPr>
              <w:tabs>
                <w:tab w:val="left" w:pos="540"/>
              </w:tabs>
              <w:contextualSpacing/>
              <w:rPr>
                <w:b/>
                <w:sz w:val="24"/>
                <w:szCs w:val="24"/>
              </w:rPr>
            </w:pPr>
            <w:r w:rsidRPr="00106DB9">
              <w:rPr>
                <w:b/>
                <w:sz w:val="24"/>
                <w:szCs w:val="24"/>
              </w:rPr>
              <w:t>Знать</w:t>
            </w:r>
            <w:r w:rsidR="00B94F99" w:rsidRPr="00106DB9">
              <w:rPr>
                <w:b/>
                <w:sz w:val="24"/>
                <w:szCs w:val="24"/>
              </w:rPr>
              <w:t xml:space="preserve">: </w:t>
            </w:r>
            <w:r w:rsidR="00B94F99" w:rsidRPr="00106DB9">
              <w:rPr>
                <w:sz w:val="24"/>
                <w:szCs w:val="24"/>
              </w:rPr>
              <w:t>Правила делового этикета, делового письма, научный стиль изложения</w:t>
            </w:r>
          </w:p>
          <w:p w14:paraId="36834030" w14:textId="46B7E334" w:rsidR="00AF047D" w:rsidRPr="00106DB9" w:rsidRDefault="00AF047D" w:rsidP="003522A5">
            <w:pPr>
              <w:tabs>
                <w:tab w:val="left" w:pos="540"/>
              </w:tabs>
              <w:contextualSpacing/>
              <w:rPr>
                <w:b/>
                <w:sz w:val="24"/>
                <w:szCs w:val="24"/>
              </w:rPr>
            </w:pPr>
          </w:p>
          <w:p w14:paraId="183FAAFC" w14:textId="179410DE" w:rsidR="004D56FC" w:rsidRPr="00106DB9" w:rsidRDefault="00AF047D" w:rsidP="003522A5">
            <w:pPr>
              <w:tabs>
                <w:tab w:val="left" w:pos="540"/>
              </w:tabs>
              <w:contextualSpacing/>
              <w:rPr>
                <w:sz w:val="24"/>
                <w:szCs w:val="24"/>
              </w:rPr>
            </w:pPr>
            <w:r w:rsidRPr="00106DB9">
              <w:rPr>
                <w:b/>
                <w:sz w:val="24"/>
                <w:szCs w:val="24"/>
              </w:rPr>
              <w:t>Уметь</w:t>
            </w:r>
            <w:r w:rsidR="00B94F99" w:rsidRPr="00106DB9">
              <w:rPr>
                <w:b/>
                <w:sz w:val="24"/>
                <w:szCs w:val="24"/>
              </w:rPr>
              <w:t xml:space="preserve">: </w:t>
            </w:r>
            <w:r w:rsidR="00B94F99" w:rsidRPr="00106DB9">
              <w:rPr>
                <w:sz w:val="24"/>
                <w:szCs w:val="24"/>
              </w:rPr>
              <w:t>Писать научные статьи на иностранном языке</w:t>
            </w:r>
          </w:p>
        </w:tc>
      </w:tr>
      <w:tr w:rsidR="004D56FC" w:rsidRPr="00046842" w14:paraId="45EEA23C" w14:textId="77777777" w:rsidTr="003522A5">
        <w:tc>
          <w:tcPr>
            <w:tcW w:w="878" w:type="pct"/>
            <w:vMerge/>
            <w:shd w:val="clear" w:color="auto" w:fill="auto"/>
          </w:tcPr>
          <w:p w14:paraId="75A832F3" w14:textId="77777777" w:rsidR="004D56FC" w:rsidRPr="00106DB9" w:rsidRDefault="004D56FC" w:rsidP="003522A5">
            <w:pPr>
              <w:tabs>
                <w:tab w:val="left" w:pos="540"/>
              </w:tabs>
              <w:ind w:firstLine="709"/>
              <w:contextualSpacing/>
              <w:rPr>
                <w:sz w:val="24"/>
                <w:szCs w:val="24"/>
              </w:rPr>
            </w:pPr>
          </w:p>
        </w:tc>
        <w:tc>
          <w:tcPr>
            <w:tcW w:w="1460" w:type="pct"/>
            <w:vMerge/>
            <w:shd w:val="clear" w:color="auto" w:fill="auto"/>
          </w:tcPr>
          <w:p w14:paraId="50B7880A" w14:textId="77777777" w:rsidR="004D56FC" w:rsidRPr="00106DB9" w:rsidRDefault="004D56FC" w:rsidP="003522A5">
            <w:pPr>
              <w:tabs>
                <w:tab w:val="left" w:pos="540"/>
              </w:tabs>
              <w:ind w:firstLine="709"/>
              <w:contextualSpacing/>
              <w:rPr>
                <w:sz w:val="24"/>
                <w:szCs w:val="24"/>
              </w:rPr>
            </w:pPr>
          </w:p>
        </w:tc>
        <w:tc>
          <w:tcPr>
            <w:tcW w:w="1099" w:type="pct"/>
            <w:shd w:val="clear" w:color="auto" w:fill="auto"/>
          </w:tcPr>
          <w:p w14:paraId="2BEAD9E6" w14:textId="78EDCC14" w:rsidR="004D56FC" w:rsidRPr="00106DB9" w:rsidRDefault="004D56FC" w:rsidP="003522A5">
            <w:pPr>
              <w:tabs>
                <w:tab w:val="left" w:pos="540"/>
              </w:tabs>
              <w:contextualSpacing/>
              <w:rPr>
                <w:sz w:val="24"/>
                <w:szCs w:val="24"/>
              </w:rPr>
            </w:pPr>
            <w:r w:rsidRPr="00106DB9">
              <w:rPr>
                <w:sz w:val="24"/>
                <w:szCs w:val="24"/>
              </w:rPr>
              <w:t xml:space="preserve">5. Работает со специальной иностранной литературой и </w:t>
            </w:r>
            <w:r w:rsidRPr="00106DB9">
              <w:rPr>
                <w:sz w:val="24"/>
                <w:szCs w:val="24"/>
              </w:rPr>
              <w:lastRenderedPageBreak/>
              <w:t>документацией на иностранном языке.</w:t>
            </w:r>
          </w:p>
        </w:tc>
        <w:tc>
          <w:tcPr>
            <w:tcW w:w="1563" w:type="pct"/>
            <w:shd w:val="clear" w:color="auto" w:fill="auto"/>
          </w:tcPr>
          <w:p w14:paraId="5AF05B43" w14:textId="2657D95C" w:rsidR="00AF047D" w:rsidRPr="00106DB9" w:rsidRDefault="00AF047D" w:rsidP="003522A5">
            <w:pPr>
              <w:tabs>
                <w:tab w:val="left" w:pos="540"/>
              </w:tabs>
              <w:contextualSpacing/>
              <w:rPr>
                <w:sz w:val="24"/>
                <w:szCs w:val="24"/>
              </w:rPr>
            </w:pPr>
            <w:r w:rsidRPr="00106DB9">
              <w:rPr>
                <w:b/>
                <w:sz w:val="24"/>
                <w:szCs w:val="24"/>
              </w:rPr>
              <w:lastRenderedPageBreak/>
              <w:t>Знать</w:t>
            </w:r>
            <w:r w:rsidR="00791997" w:rsidRPr="00106DB9">
              <w:rPr>
                <w:b/>
                <w:sz w:val="24"/>
                <w:szCs w:val="24"/>
              </w:rPr>
              <w:t xml:space="preserve">: </w:t>
            </w:r>
            <w:r w:rsidR="009F4ECC" w:rsidRPr="00106DB9">
              <w:rPr>
                <w:sz w:val="24"/>
                <w:szCs w:val="24"/>
              </w:rPr>
              <w:t>О</w:t>
            </w:r>
            <w:r w:rsidR="00791997" w:rsidRPr="00106DB9">
              <w:rPr>
                <w:sz w:val="24"/>
                <w:szCs w:val="24"/>
              </w:rPr>
              <w:t xml:space="preserve">сновные зарубежные источники информации по темам налогообложения, </w:t>
            </w:r>
            <w:r w:rsidR="00791997" w:rsidRPr="00106DB9">
              <w:rPr>
                <w:sz w:val="24"/>
                <w:szCs w:val="24"/>
              </w:rPr>
              <w:lastRenderedPageBreak/>
              <w:t>налогового администрирования</w:t>
            </w:r>
          </w:p>
          <w:p w14:paraId="7572345F" w14:textId="77777777" w:rsidR="00396CB2" w:rsidRPr="00106DB9" w:rsidRDefault="00396CB2" w:rsidP="003522A5">
            <w:pPr>
              <w:tabs>
                <w:tab w:val="left" w:pos="540"/>
              </w:tabs>
              <w:contextualSpacing/>
              <w:rPr>
                <w:sz w:val="24"/>
                <w:szCs w:val="24"/>
              </w:rPr>
            </w:pPr>
          </w:p>
          <w:p w14:paraId="6BB62677" w14:textId="278AAEC2" w:rsidR="004D56FC" w:rsidRPr="00106DB9" w:rsidRDefault="00AF047D" w:rsidP="003522A5">
            <w:pPr>
              <w:tabs>
                <w:tab w:val="left" w:pos="540"/>
              </w:tabs>
              <w:contextualSpacing/>
              <w:rPr>
                <w:sz w:val="24"/>
                <w:szCs w:val="24"/>
              </w:rPr>
            </w:pPr>
            <w:r w:rsidRPr="00106DB9">
              <w:rPr>
                <w:b/>
                <w:sz w:val="24"/>
                <w:szCs w:val="24"/>
              </w:rPr>
              <w:t>Уметь</w:t>
            </w:r>
            <w:r w:rsidR="00791997" w:rsidRPr="00106DB9">
              <w:rPr>
                <w:b/>
                <w:sz w:val="24"/>
                <w:szCs w:val="24"/>
              </w:rPr>
              <w:t xml:space="preserve">: </w:t>
            </w:r>
            <w:r w:rsidR="00217C50" w:rsidRPr="00106DB9">
              <w:rPr>
                <w:sz w:val="24"/>
                <w:szCs w:val="24"/>
              </w:rPr>
              <w:t>Анализировать зарубежную литература по темам налогообложения и адаптировать зарубежные подходы к российской практике</w:t>
            </w:r>
          </w:p>
        </w:tc>
      </w:tr>
    </w:tbl>
    <w:p w14:paraId="312C1C63" w14:textId="77777777" w:rsidR="0088321E" w:rsidRPr="00046842" w:rsidRDefault="0088321E" w:rsidP="00F95658">
      <w:pPr>
        <w:tabs>
          <w:tab w:val="left" w:pos="540"/>
        </w:tabs>
        <w:ind w:firstLine="709"/>
        <w:contextualSpacing/>
        <w:jc w:val="both"/>
        <w:rPr>
          <w:sz w:val="28"/>
          <w:szCs w:val="28"/>
        </w:rPr>
      </w:pPr>
    </w:p>
    <w:p w14:paraId="1E5048CB" w14:textId="77777777" w:rsidR="00C52F7B" w:rsidRPr="00046842" w:rsidRDefault="00C52F7B" w:rsidP="00F50685">
      <w:pPr>
        <w:pStyle w:val="1"/>
        <w:spacing w:line="276" w:lineRule="auto"/>
        <w:ind w:firstLine="709"/>
        <w:contextualSpacing/>
        <w:rPr>
          <w:rFonts w:ascii="Times New Roman" w:hAnsi="Times New Roman" w:cs="Times New Roman"/>
          <w:b/>
          <w:color w:val="000000" w:themeColor="text1"/>
          <w:sz w:val="28"/>
          <w:szCs w:val="28"/>
        </w:rPr>
      </w:pPr>
      <w:bookmarkStart w:id="3" w:name="_Toc115171067"/>
      <w:r w:rsidRPr="00046842">
        <w:rPr>
          <w:rFonts w:ascii="Times New Roman" w:hAnsi="Times New Roman" w:cs="Times New Roman"/>
          <w:b/>
          <w:bCs/>
          <w:color w:val="000000" w:themeColor="text1"/>
          <w:sz w:val="28"/>
          <w:szCs w:val="28"/>
        </w:rPr>
        <w:t xml:space="preserve">3. Место </w:t>
      </w:r>
      <w:r w:rsidR="00C74FA8" w:rsidRPr="00046842">
        <w:rPr>
          <w:rFonts w:ascii="Times New Roman" w:hAnsi="Times New Roman" w:cs="Times New Roman"/>
          <w:b/>
          <w:bCs/>
          <w:color w:val="000000" w:themeColor="text1"/>
          <w:sz w:val="28"/>
          <w:szCs w:val="28"/>
        </w:rPr>
        <w:t>дисциплины</w:t>
      </w:r>
      <w:r w:rsidRPr="00046842">
        <w:rPr>
          <w:rFonts w:ascii="Times New Roman" w:hAnsi="Times New Roman" w:cs="Times New Roman"/>
          <w:b/>
          <w:bCs/>
          <w:color w:val="000000" w:themeColor="text1"/>
          <w:sz w:val="28"/>
          <w:szCs w:val="28"/>
        </w:rPr>
        <w:t xml:space="preserve"> в структуре образовательной программы</w:t>
      </w:r>
      <w:bookmarkEnd w:id="3"/>
    </w:p>
    <w:p w14:paraId="5A53637B" w14:textId="391E5AEB" w:rsidR="00E5743F" w:rsidRPr="00046842" w:rsidRDefault="00E5743F" w:rsidP="00F50685">
      <w:pPr>
        <w:tabs>
          <w:tab w:val="left" w:pos="993"/>
        </w:tabs>
        <w:spacing w:line="276" w:lineRule="auto"/>
        <w:ind w:firstLine="709"/>
        <w:contextualSpacing/>
        <w:jc w:val="both"/>
        <w:rPr>
          <w:b/>
          <w:bCs/>
          <w:color w:val="000000" w:themeColor="text1"/>
          <w:sz w:val="28"/>
          <w:szCs w:val="28"/>
        </w:rPr>
      </w:pPr>
      <w:r w:rsidRPr="00046842">
        <w:rPr>
          <w:color w:val="000000" w:themeColor="text1"/>
          <w:sz w:val="28"/>
          <w:szCs w:val="28"/>
        </w:rPr>
        <w:t xml:space="preserve">Дисциплина «Налоговый контроль (на английском языке)» является дисциплиной модуля дисциплин по выбору, углубляющих освоение программы магистратуры </w:t>
      </w:r>
      <w:r w:rsidRPr="00046842">
        <w:rPr>
          <w:rFonts w:eastAsia="Calibri"/>
          <w:color w:val="000000" w:themeColor="text1"/>
          <w:sz w:val="28"/>
          <w:szCs w:val="28"/>
        </w:rPr>
        <w:t>«</w:t>
      </w:r>
      <w:r w:rsidR="00106DB9">
        <w:rPr>
          <w:rFonts w:eastAsia="Calibri"/>
          <w:color w:val="000000" w:themeColor="text1"/>
          <w:sz w:val="28"/>
          <w:szCs w:val="28"/>
        </w:rPr>
        <w:t>Финансовые инновации в государственном секторе</w:t>
      </w:r>
      <w:r w:rsidRPr="00046842">
        <w:rPr>
          <w:color w:val="000000" w:themeColor="text1"/>
          <w:sz w:val="28"/>
          <w:szCs w:val="28"/>
        </w:rPr>
        <w:t xml:space="preserve">» </w:t>
      </w:r>
      <w:r w:rsidRPr="00046842">
        <w:rPr>
          <w:bCs/>
          <w:color w:val="000000" w:themeColor="text1"/>
          <w:sz w:val="28"/>
          <w:szCs w:val="28"/>
        </w:rPr>
        <w:t>по направлению подготовки 38.0</w:t>
      </w:r>
      <w:r w:rsidR="00106DB9">
        <w:rPr>
          <w:bCs/>
          <w:color w:val="000000" w:themeColor="text1"/>
          <w:sz w:val="28"/>
          <w:szCs w:val="28"/>
        </w:rPr>
        <w:t>4</w:t>
      </w:r>
      <w:r w:rsidRPr="00046842">
        <w:rPr>
          <w:bCs/>
          <w:color w:val="000000" w:themeColor="text1"/>
          <w:sz w:val="28"/>
          <w:szCs w:val="28"/>
        </w:rPr>
        <w:t>.0</w:t>
      </w:r>
      <w:r w:rsidR="00106DB9">
        <w:rPr>
          <w:bCs/>
          <w:color w:val="000000" w:themeColor="text1"/>
          <w:sz w:val="28"/>
          <w:szCs w:val="28"/>
        </w:rPr>
        <w:t>8</w:t>
      </w:r>
      <w:r w:rsidRPr="00046842">
        <w:rPr>
          <w:bCs/>
          <w:color w:val="000000" w:themeColor="text1"/>
          <w:sz w:val="28"/>
          <w:szCs w:val="28"/>
        </w:rPr>
        <w:t xml:space="preserve"> «Финансы и кредит»</w:t>
      </w:r>
      <w:r w:rsidRPr="00046842">
        <w:rPr>
          <w:b/>
          <w:bCs/>
          <w:color w:val="000000" w:themeColor="text1"/>
          <w:sz w:val="28"/>
          <w:szCs w:val="28"/>
        </w:rPr>
        <w:t>.</w:t>
      </w:r>
    </w:p>
    <w:p w14:paraId="2D5A36FC" w14:textId="77777777" w:rsidR="00C52F7B" w:rsidRPr="00046842" w:rsidRDefault="00C52F7B" w:rsidP="007162D1">
      <w:pPr>
        <w:pStyle w:val="1"/>
        <w:spacing w:line="276" w:lineRule="auto"/>
        <w:ind w:firstLine="709"/>
        <w:contextualSpacing/>
        <w:jc w:val="both"/>
        <w:rPr>
          <w:rFonts w:ascii="Times New Roman" w:hAnsi="Times New Roman" w:cs="Times New Roman"/>
          <w:b/>
          <w:color w:val="000000" w:themeColor="text1"/>
          <w:sz w:val="28"/>
          <w:szCs w:val="28"/>
        </w:rPr>
      </w:pPr>
      <w:bookmarkStart w:id="4" w:name="_Toc115171068"/>
      <w:r w:rsidRPr="00046842">
        <w:rPr>
          <w:rFonts w:ascii="Times New Roman" w:hAnsi="Times New Roman" w:cs="Times New Roman"/>
          <w:b/>
          <w:bCs/>
          <w:color w:val="000000" w:themeColor="text1"/>
          <w:sz w:val="28"/>
          <w:szCs w:val="28"/>
        </w:rPr>
        <w:t xml:space="preserve">4. Объем </w:t>
      </w:r>
      <w:r w:rsidR="00EC45DF" w:rsidRPr="00046842">
        <w:rPr>
          <w:rFonts w:ascii="Times New Roman" w:hAnsi="Times New Roman" w:cs="Times New Roman"/>
          <w:b/>
          <w:bCs/>
          <w:color w:val="000000" w:themeColor="text1"/>
          <w:sz w:val="28"/>
          <w:szCs w:val="28"/>
        </w:rPr>
        <w:t>дисциплины</w:t>
      </w:r>
      <w:r w:rsidR="001B4C63" w:rsidRPr="00046842">
        <w:rPr>
          <w:rFonts w:ascii="Times New Roman" w:hAnsi="Times New Roman" w:cs="Times New Roman"/>
          <w:b/>
          <w:bCs/>
          <w:color w:val="000000" w:themeColor="text1"/>
          <w:sz w:val="28"/>
          <w:szCs w:val="28"/>
        </w:rPr>
        <w:t>(модуля)</w:t>
      </w:r>
      <w:r w:rsidRPr="00046842">
        <w:rPr>
          <w:rFonts w:ascii="Times New Roman" w:hAnsi="Times New Roman" w:cs="Times New Roman"/>
          <w:b/>
          <w:bCs/>
          <w:color w:val="000000" w:themeColor="text1"/>
          <w:sz w:val="28"/>
          <w:szCs w:val="28"/>
        </w:rPr>
        <w:t xml:space="preserve"> в зачетных единицах и в академических </w:t>
      </w:r>
      <w:r w:rsidR="00400154" w:rsidRPr="00046842">
        <w:rPr>
          <w:rFonts w:ascii="Times New Roman" w:hAnsi="Times New Roman" w:cs="Times New Roman"/>
          <w:b/>
          <w:bCs/>
          <w:color w:val="000000" w:themeColor="text1"/>
          <w:sz w:val="28"/>
          <w:szCs w:val="28"/>
        </w:rPr>
        <w:t>ча</w:t>
      </w:r>
      <w:r w:rsidRPr="00046842">
        <w:rPr>
          <w:rFonts w:ascii="Times New Roman" w:hAnsi="Times New Roman" w:cs="Times New Roman"/>
          <w:b/>
          <w:bCs/>
          <w:color w:val="000000" w:themeColor="text1"/>
          <w:sz w:val="28"/>
          <w:szCs w:val="28"/>
        </w:rPr>
        <w:t xml:space="preserve">сах с выделением объема </w:t>
      </w:r>
      <w:r w:rsidR="00400154" w:rsidRPr="00046842">
        <w:rPr>
          <w:rFonts w:ascii="Times New Roman" w:hAnsi="Times New Roman" w:cs="Times New Roman"/>
          <w:b/>
          <w:bCs/>
          <w:color w:val="000000" w:themeColor="text1"/>
          <w:sz w:val="28"/>
          <w:szCs w:val="28"/>
        </w:rPr>
        <w:t>аудиторной (лекции, семинары) и</w:t>
      </w:r>
      <w:r w:rsidRPr="00046842">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046842">
        <w:rPr>
          <w:rFonts w:ascii="Times New Roman" w:hAnsi="Times New Roman" w:cs="Times New Roman"/>
          <w:b/>
          <w:bCs/>
          <w:color w:val="000000" w:themeColor="text1"/>
          <w:sz w:val="28"/>
          <w:szCs w:val="28"/>
        </w:rPr>
        <w:t xml:space="preserve"> </w:t>
      </w:r>
    </w:p>
    <w:p w14:paraId="7D13A281" w14:textId="77777777" w:rsidR="00C52F7B" w:rsidRPr="00046842" w:rsidRDefault="00C52F7B" w:rsidP="00C52F7B">
      <w:pPr>
        <w:keepNext/>
        <w:ind w:left="567"/>
        <w:jc w:val="right"/>
        <w:rPr>
          <w:sz w:val="28"/>
          <w:szCs w:val="28"/>
        </w:rPr>
      </w:pPr>
      <w:r w:rsidRPr="00046842">
        <w:rPr>
          <w:sz w:val="28"/>
          <w:szCs w:val="28"/>
        </w:rPr>
        <w:t xml:space="preserve">Таблица </w:t>
      </w:r>
      <w:r w:rsidR="0065286A" w:rsidRPr="00046842">
        <w:rPr>
          <w:sz w:val="28"/>
          <w:szCs w:val="28"/>
        </w:rPr>
        <w:t>1</w:t>
      </w:r>
    </w:p>
    <w:p w14:paraId="754E2147" w14:textId="77777777" w:rsidR="009D34EE" w:rsidRPr="00046842" w:rsidRDefault="009D34EE" w:rsidP="00C52F7B">
      <w:pPr>
        <w:keepNext/>
        <w:ind w:left="567"/>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2716"/>
        <w:gridCol w:w="2570"/>
      </w:tblGrid>
      <w:tr w:rsidR="00193521" w:rsidRPr="00046842" w14:paraId="1A2FC2F7" w14:textId="77777777" w:rsidTr="00D20921">
        <w:tc>
          <w:tcPr>
            <w:tcW w:w="2464" w:type="pct"/>
            <w:shd w:val="clear" w:color="auto" w:fill="auto"/>
          </w:tcPr>
          <w:p w14:paraId="515F88B8" w14:textId="77777777" w:rsidR="00193521" w:rsidRPr="00106DB9" w:rsidRDefault="00193521" w:rsidP="00EC45DF">
            <w:pPr>
              <w:pStyle w:val="a6"/>
              <w:keepNext/>
              <w:ind w:left="0"/>
              <w:rPr>
                <w:b/>
                <w:sz w:val="24"/>
                <w:szCs w:val="24"/>
              </w:rPr>
            </w:pPr>
            <w:r w:rsidRPr="00106DB9">
              <w:rPr>
                <w:b/>
                <w:sz w:val="24"/>
                <w:szCs w:val="24"/>
              </w:rPr>
              <w:t>Вид учебной работы   по дисциплине</w:t>
            </w:r>
          </w:p>
        </w:tc>
        <w:tc>
          <w:tcPr>
            <w:tcW w:w="1303" w:type="pct"/>
            <w:shd w:val="clear" w:color="auto" w:fill="auto"/>
          </w:tcPr>
          <w:p w14:paraId="590CD249" w14:textId="77777777" w:rsidR="00193521" w:rsidRPr="00106DB9" w:rsidRDefault="00193521" w:rsidP="00F136CC">
            <w:pPr>
              <w:pStyle w:val="a6"/>
              <w:keepNext/>
              <w:ind w:left="0"/>
              <w:jc w:val="center"/>
              <w:rPr>
                <w:b/>
                <w:sz w:val="24"/>
                <w:szCs w:val="24"/>
              </w:rPr>
            </w:pPr>
            <w:r w:rsidRPr="00106DB9">
              <w:rPr>
                <w:b/>
                <w:sz w:val="24"/>
                <w:szCs w:val="24"/>
              </w:rPr>
              <w:t xml:space="preserve">Всего </w:t>
            </w:r>
          </w:p>
          <w:p w14:paraId="5BEC1362" w14:textId="77777777" w:rsidR="00193521" w:rsidRPr="00106DB9" w:rsidRDefault="00193521" w:rsidP="00F136CC">
            <w:pPr>
              <w:pStyle w:val="a6"/>
              <w:keepNext/>
              <w:ind w:left="0"/>
              <w:jc w:val="center"/>
              <w:rPr>
                <w:b/>
                <w:sz w:val="24"/>
                <w:szCs w:val="24"/>
              </w:rPr>
            </w:pPr>
            <w:r w:rsidRPr="00106DB9">
              <w:rPr>
                <w:b/>
                <w:sz w:val="24"/>
                <w:szCs w:val="24"/>
              </w:rPr>
              <w:t>(в з/е и часах)</w:t>
            </w:r>
          </w:p>
        </w:tc>
        <w:tc>
          <w:tcPr>
            <w:tcW w:w="1233" w:type="pct"/>
            <w:shd w:val="clear" w:color="auto" w:fill="auto"/>
          </w:tcPr>
          <w:p w14:paraId="0AB080C7" w14:textId="39C5B8AC" w:rsidR="00193521" w:rsidRPr="00106DB9" w:rsidRDefault="00193521" w:rsidP="00F136CC">
            <w:pPr>
              <w:pStyle w:val="a6"/>
              <w:keepNext/>
              <w:ind w:left="0"/>
              <w:jc w:val="center"/>
              <w:rPr>
                <w:b/>
                <w:sz w:val="24"/>
                <w:szCs w:val="24"/>
              </w:rPr>
            </w:pPr>
            <w:r w:rsidRPr="00106DB9">
              <w:rPr>
                <w:b/>
                <w:sz w:val="24"/>
                <w:szCs w:val="24"/>
              </w:rPr>
              <w:t>Модуль 6</w:t>
            </w:r>
          </w:p>
          <w:p w14:paraId="30491488" w14:textId="77777777" w:rsidR="00193521" w:rsidRPr="00106DB9" w:rsidRDefault="00193521" w:rsidP="00F136CC">
            <w:pPr>
              <w:pStyle w:val="a6"/>
              <w:keepNext/>
              <w:ind w:left="0"/>
              <w:rPr>
                <w:b/>
                <w:sz w:val="24"/>
                <w:szCs w:val="24"/>
              </w:rPr>
            </w:pPr>
            <w:r w:rsidRPr="00106DB9">
              <w:rPr>
                <w:b/>
                <w:sz w:val="24"/>
                <w:szCs w:val="24"/>
              </w:rPr>
              <w:t>(в часах)</w:t>
            </w:r>
          </w:p>
        </w:tc>
      </w:tr>
      <w:tr w:rsidR="00193521" w:rsidRPr="00046842" w14:paraId="1BBAD7B5" w14:textId="77777777" w:rsidTr="00D20921">
        <w:tc>
          <w:tcPr>
            <w:tcW w:w="2464" w:type="pct"/>
            <w:shd w:val="clear" w:color="auto" w:fill="auto"/>
          </w:tcPr>
          <w:p w14:paraId="355748BC" w14:textId="77777777" w:rsidR="00193521" w:rsidRPr="00106DB9" w:rsidRDefault="00193521" w:rsidP="00193521">
            <w:pPr>
              <w:pStyle w:val="a6"/>
              <w:keepNext/>
              <w:ind w:left="0"/>
              <w:rPr>
                <w:b/>
                <w:sz w:val="24"/>
                <w:szCs w:val="24"/>
              </w:rPr>
            </w:pPr>
            <w:r w:rsidRPr="00106DB9">
              <w:rPr>
                <w:b/>
                <w:sz w:val="24"/>
                <w:szCs w:val="24"/>
              </w:rPr>
              <w:t xml:space="preserve">Общая трудоемкость дисциплины </w:t>
            </w:r>
          </w:p>
        </w:tc>
        <w:tc>
          <w:tcPr>
            <w:tcW w:w="1303" w:type="pct"/>
            <w:shd w:val="clear" w:color="auto" w:fill="auto"/>
          </w:tcPr>
          <w:p w14:paraId="708E2751" w14:textId="64BC2CE1" w:rsidR="00193521" w:rsidRPr="00106DB9" w:rsidRDefault="00193521" w:rsidP="00193521">
            <w:pPr>
              <w:pStyle w:val="a6"/>
              <w:keepNext/>
              <w:ind w:left="0"/>
              <w:jc w:val="center"/>
              <w:rPr>
                <w:b/>
                <w:i/>
                <w:sz w:val="24"/>
                <w:szCs w:val="24"/>
              </w:rPr>
            </w:pPr>
            <w:r w:rsidRPr="00106DB9">
              <w:rPr>
                <w:b/>
                <w:i/>
                <w:sz w:val="24"/>
                <w:szCs w:val="24"/>
              </w:rPr>
              <w:t>3/108</w:t>
            </w:r>
          </w:p>
        </w:tc>
        <w:tc>
          <w:tcPr>
            <w:tcW w:w="1233" w:type="pct"/>
            <w:shd w:val="clear" w:color="auto" w:fill="auto"/>
          </w:tcPr>
          <w:p w14:paraId="18873228" w14:textId="64CC522D" w:rsidR="00193521" w:rsidRPr="00106DB9" w:rsidRDefault="00193521" w:rsidP="00193521">
            <w:pPr>
              <w:pStyle w:val="a6"/>
              <w:keepNext/>
              <w:ind w:left="0"/>
              <w:jc w:val="center"/>
              <w:rPr>
                <w:b/>
                <w:i/>
                <w:sz w:val="24"/>
                <w:szCs w:val="24"/>
              </w:rPr>
            </w:pPr>
            <w:r w:rsidRPr="00106DB9">
              <w:rPr>
                <w:b/>
                <w:i/>
                <w:sz w:val="24"/>
                <w:szCs w:val="24"/>
              </w:rPr>
              <w:t>3/108</w:t>
            </w:r>
          </w:p>
        </w:tc>
      </w:tr>
      <w:tr w:rsidR="00060D6D" w:rsidRPr="00046842" w14:paraId="479D6C74" w14:textId="77777777" w:rsidTr="00D20921">
        <w:tc>
          <w:tcPr>
            <w:tcW w:w="2464" w:type="pct"/>
            <w:shd w:val="clear" w:color="auto" w:fill="auto"/>
          </w:tcPr>
          <w:p w14:paraId="69F1E995" w14:textId="77777777" w:rsidR="00060D6D" w:rsidRPr="00106DB9" w:rsidRDefault="00060D6D" w:rsidP="00060D6D">
            <w:pPr>
              <w:pStyle w:val="a6"/>
              <w:keepNext/>
              <w:ind w:left="0"/>
              <w:rPr>
                <w:b/>
                <w:i/>
                <w:sz w:val="24"/>
                <w:szCs w:val="24"/>
              </w:rPr>
            </w:pPr>
            <w:r w:rsidRPr="00106DB9">
              <w:rPr>
                <w:b/>
                <w:i/>
                <w:sz w:val="24"/>
                <w:szCs w:val="24"/>
              </w:rPr>
              <w:t xml:space="preserve">Контактная работа - Аудиторные занятия </w:t>
            </w:r>
          </w:p>
        </w:tc>
        <w:tc>
          <w:tcPr>
            <w:tcW w:w="1303" w:type="pct"/>
            <w:shd w:val="clear" w:color="auto" w:fill="auto"/>
          </w:tcPr>
          <w:p w14:paraId="009AE721" w14:textId="36C7DDD5" w:rsidR="00060D6D" w:rsidRPr="00106DB9" w:rsidRDefault="00060D6D" w:rsidP="00060D6D">
            <w:pPr>
              <w:pStyle w:val="a6"/>
              <w:keepNext/>
              <w:ind w:left="0"/>
              <w:jc w:val="center"/>
              <w:rPr>
                <w:b/>
                <w:i/>
                <w:sz w:val="24"/>
                <w:szCs w:val="24"/>
              </w:rPr>
            </w:pPr>
            <w:r>
              <w:rPr>
                <w:b/>
                <w:i/>
                <w:sz w:val="24"/>
                <w:szCs w:val="24"/>
              </w:rPr>
              <w:t>30</w:t>
            </w:r>
          </w:p>
        </w:tc>
        <w:tc>
          <w:tcPr>
            <w:tcW w:w="1233" w:type="pct"/>
            <w:shd w:val="clear" w:color="auto" w:fill="auto"/>
          </w:tcPr>
          <w:p w14:paraId="51A182FA" w14:textId="2E6D4C57" w:rsidR="00060D6D" w:rsidRPr="00106DB9" w:rsidRDefault="00060D6D" w:rsidP="00060D6D">
            <w:pPr>
              <w:pStyle w:val="a6"/>
              <w:keepNext/>
              <w:ind w:left="0"/>
              <w:jc w:val="center"/>
              <w:rPr>
                <w:b/>
                <w:i/>
                <w:sz w:val="24"/>
                <w:szCs w:val="24"/>
              </w:rPr>
            </w:pPr>
            <w:r>
              <w:rPr>
                <w:b/>
                <w:i/>
                <w:sz w:val="24"/>
                <w:szCs w:val="24"/>
              </w:rPr>
              <w:t>30</w:t>
            </w:r>
          </w:p>
        </w:tc>
      </w:tr>
      <w:tr w:rsidR="00060D6D" w:rsidRPr="00046842" w14:paraId="30610691" w14:textId="77777777" w:rsidTr="00D20921">
        <w:tc>
          <w:tcPr>
            <w:tcW w:w="2464" w:type="pct"/>
            <w:shd w:val="clear" w:color="auto" w:fill="auto"/>
          </w:tcPr>
          <w:p w14:paraId="7D566DA3" w14:textId="77777777" w:rsidR="00060D6D" w:rsidRPr="00106DB9" w:rsidRDefault="00060D6D" w:rsidP="00060D6D">
            <w:pPr>
              <w:pStyle w:val="a6"/>
              <w:keepNext/>
              <w:ind w:left="0"/>
              <w:rPr>
                <w:i/>
                <w:sz w:val="24"/>
                <w:szCs w:val="24"/>
              </w:rPr>
            </w:pPr>
            <w:r w:rsidRPr="00106DB9">
              <w:rPr>
                <w:i/>
                <w:sz w:val="24"/>
                <w:szCs w:val="24"/>
              </w:rPr>
              <w:t xml:space="preserve">Лекции </w:t>
            </w:r>
          </w:p>
        </w:tc>
        <w:tc>
          <w:tcPr>
            <w:tcW w:w="1303" w:type="pct"/>
            <w:shd w:val="clear" w:color="auto" w:fill="auto"/>
          </w:tcPr>
          <w:p w14:paraId="77B8FBB3" w14:textId="2B847D4F" w:rsidR="00060D6D" w:rsidRPr="00106DB9" w:rsidRDefault="00060D6D" w:rsidP="00060D6D">
            <w:pPr>
              <w:pStyle w:val="a6"/>
              <w:keepNext/>
              <w:ind w:left="0"/>
              <w:jc w:val="center"/>
              <w:rPr>
                <w:b/>
                <w:i/>
                <w:sz w:val="24"/>
                <w:szCs w:val="24"/>
              </w:rPr>
            </w:pPr>
            <w:r>
              <w:rPr>
                <w:b/>
                <w:i/>
                <w:sz w:val="24"/>
                <w:szCs w:val="24"/>
              </w:rPr>
              <w:t>10</w:t>
            </w:r>
          </w:p>
        </w:tc>
        <w:tc>
          <w:tcPr>
            <w:tcW w:w="1233" w:type="pct"/>
            <w:shd w:val="clear" w:color="auto" w:fill="auto"/>
          </w:tcPr>
          <w:p w14:paraId="0E9CFB0A" w14:textId="203BB718" w:rsidR="00060D6D" w:rsidRPr="00106DB9" w:rsidRDefault="00060D6D" w:rsidP="00060D6D">
            <w:pPr>
              <w:pStyle w:val="a6"/>
              <w:keepNext/>
              <w:ind w:left="0"/>
              <w:jc w:val="center"/>
              <w:rPr>
                <w:b/>
                <w:i/>
                <w:sz w:val="24"/>
                <w:szCs w:val="24"/>
              </w:rPr>
            </w:pPr>
            <w:r>
              <w:rPr>
                <w:b/>
                <w:i/>
                <w:sz w:val="24"/>
                <w:szCs w:val="24"/>
              </w:rPr>
              <w:t>10</w:t>
            </w:r>
          </w:p>
        </w:tc>
      </w:tr>
      <w:tr w:rsidR="00060D6D" w:rsidRPr="00046842" w14:paraId="663578C8" w14:textId="77777777" w:rsidTr="00D20921">
        <w:tc>
          <w:tcPr>
            <w:tcW w:w="2464" w:type="pct"/>
            <w:shd w:val="clear" w:color="auto" w:fill="auto"/>
          </w:tcPr>
          <w:p w14:paraId="1545B52E" w14:textId="77777777" w:rsidR="00060D6D" w:rsidRPr="00106DB9" w:rsidRDefault="00060D6D" w:rsidP="00060D6D">
            <w:pPr>
              <w:pStyle w:val="a6"/>
              <w:keepNext/>
              <w:ind w:left="0"/>
              <w:rPr>
                <w:i/>
                <w:sz w:val="24"/>
                <w:szCs w:val="24"/>
              </w:rPr>
            </w:pPr>
            <w:r w:rsidRPr="00106DB9">
              <w:rPr>
                <w:i/>
                <w:sz w:val="24"/>
                <w:szCs w:val="24"/>
              </w:rPr>
              <w:t xml:space="preserve">Семинары, практические занятия  </w:t>
            </w:r>
          </w:p>
        </w:tc>
        <w:tc>
          <w:tcPr>
            <w:tcW w:w="1303" w:type="pct"/>
            <w:shd w:val="clear" w:color="auto" w:fill="auto"/>
          </w:tcPr>
          <w:p w14:paraId="2E446AA5" w14:textId="623D4ED3" w:rsidR="00060D6D" w:rsidRPr="00106DB9" w:rsidRDefault="00060D6D" w:rsidP="00060D6D">
            <w:pPr>
              <w:pStyle w:val="a6"/>
              <w:keepNext/>
              <w:ind w:left="0"/>
              <w:jc w:val="center"/>
              <w:rPr>
                <w:b/>
                <w:i/>
                <w:sz w:val="24"/>
                <w:szCs w:val="24"/>
              </w:rPr>
            </w:pPr>
            <w:r>
              <w:rPr>
                <w:b/>
                <w:i/>
                <w:sz w:val="24"/>
                <w:szCs w:val="24"/>
              </w:rPr>
              <w:t>20</w:t>
            </w:r>
          </w:p>
        </w:tc>
        <w:tc>
          <w:tcPr>
            <w:tcW w:w="1233" w:type="pct"/>
            <w:shd w:val="clear" w:color="auto" w:fill="auto"/>
          </w:tcPr>
          <w:p w14:paraId="11BC19FB" w14:textId="4B67C243" w:rsidR="00060D6D" w:rsidRPr="00106DB9" w:rsidRDefault="00060D6D" w:rsidP="00060D6D">
            <w:pPr>
              <w:pStyle w:val="a6"/>
              <w:keepNext/>
              <w:ind w:left="0"/>
              <w:jc w:val="center"/>
              <w:rPr>
                <w:b/>
                <w:i/>
                <w:sz w:val="24"/>
                <w:szCs w:val="24"/>
              </w:rPr>
            </w:pPr>
            <w:r>
              <w:rPr>
                <w:b/>
                <w:i/>
                <w:sz w:val="24"/>
                <w:szCs w:val="24"/>
              </w:rPr>
              <w:t>20</w:t>
            </w:r>
          </w:p>
        </w:tc>
      </w:tr>
      <w:tr w:rsidR="00060D6D" w:rsidRPr="00046842" w14:paraId="372559E0" w14:textId="77777777" w:rsidTr="00D20921">
        <w:tc>
          <w:tcPr>
            <w:tcW w:w="2464" w:type="pct"/>
            <w:shd w:val="clear" w:color="auto" w:fill="auto"/>
          </w:tcPr>
          <w:p w14:paraId="2C6773F0" w14:textId="77777777" w:rsidR="00060D6D" w:rsidRPr="00106DB9" w:rsidRDefault="00060D6D" w:rsidP="00060D6D">
            <w:pPr>
              <w:pStyle w:val="a6"/>
              <w:keepNext/>
              <w:ind w:left="0"/>
              <w:rPr>
                <w:b/>
                <w:i/>
                <w:sz w:val="24"/>
                <w:szCs w:val="24"/>
              </w:rPr>
            </w:pPr>
            <w:r w:rsidRPr="00106DB9">
              <w:rPr>
                <w:b/>
                <w:i/>
                <w:sz w:val="24"/>
                <w:szCs w:val="24"/>
              </w:rPr>
              <w:t>Самостоятельная работа</w:t>
            </w:r>
          </w:p>
        </w:tc>
        <w:tc>
          <w:tcPr>
            <w:tcW w:w="1303" w:type="pct"/>
            <w:shd w:val="clear" w:color="auto" w:fill="auto"/>
          </w:tcPr>
          <w:p w14:paraId="17D78B84" w14:textId="70962C49" w:rsidR="00060D6D" w:rsidRPr="00106DB9" w:rsidRDefault="00060D6D" w:rsidP="00060D6D">
            <w:pPr>
              <w:pStyle w:val="a6"/>
              <w:keepNext/>
              <w:ind w:left="0"/>
              <w:jc w:val="center"/>
              <w:rPr>
                <w:b/>
                <w:i/>
                <w:sz w:val="24"/>
                <w:szCs w:val="24"/>
              </w:rPr>
            </w:pPr>
            <w:r>
              <w:rPr>
                <w:b/>
                <w:i/>
                <w:sz w:val="24"/>
                <w:szCs w:val="24"/>
              </w:rPr>
              <w:t>78</w:t>
            </w:r>
          </w:p>
        </w:tc>
        <w:tc>
          <w:tcPr>
            <w:tcW w:w="1233" w:type="pct"/>
            <w:shd w:val="clear" w:color="auto" w:fill="auto"/>
          </w:tcPr>
          <w:p w14:paraId="43100BD0" w14:textId="6840B61A" w:rsidR="00060D6D" w:rsidRPr="00106DB9" w:rsidRDefault="00060D6D" w:rsidP="00060D6D">
            <w:pPr>
              <w:pStyle w:val="a6"/>
              <w:keepNext/>
              <w:ind w:left="0"/>
              <w:jc w:val="center"/>
              <w:rPr>
                <w:b/>
                <w:i/>
                <w:sz w:val="24"/>
                <w:szCs w:val="24"/>
              </w:rPr>
            </w:pPr>
            <w:r>
              <w:rPr>
                <w:b/>
                <w:i/>
                <w:sz w:val="24"/>
                <w:szCs w:val="24"/>
              </w:rPr>
              <w:t>78</w:t>
            </w:r>
          </w:p>
        </w:tc>
      </w:tr>
      <w:tr w:rsidR="00193521" w:rsidRPr="00046842" w14:paraId="23BC60AB" w14:textId="77777777" w:rsidTr="00D20921">
        <w:tc>
          <w:tcPr>
            <w:tcW w:w="2464" w:type="pct"/>
            <w:shd w:val="clear" w:color="auto" w:fill="auto"/>
          </w:tcPr>
          <w:p w14:paraId="2EF5BECB" w14:textId="77777777" w:rsidR="00193521" w:rsidRPr="00106DB9" w:rsidRDefault="00193521" w:rsidP="00193521">
            <w:pPr>
              <w:pStyle w:val="a6"/>
              <w:keepNext/>
              <w:ind w:left="0"/>
              <w:rPr>
                <w:sz w:val="24"/>
                <w:szCs w:val="24"/>
              </w:rPr>
            </w:pPr>
            <w:r w:rsidRPr="00106DB9">
              <w:rPr>
                <w:sz w:val="24"/>
                <w:szCs w:val="24"/>
              </w:rPr>
              <w:t xml:space="preserve">Вид текущего контроля </w:t>
            </w:r>
          </w:p>
        </w:tc>
        <w:tc>
          <w:tcPr>
            <w:tcW w:w="1303" w:type="pct"/>
            <w:shd w:val="clear" w:color="auto" w:fill="auto"/>
          </w:tcPr>
          <w:p w14:paraId="24A5321D" w14:textId="37982EC0" w:rsidR="00193521" w:rsidRPr="00106DB9" w:rsidRDefault="00193521" w:rsidP="00193521">
            <w:pPr>
              <w:pStyle w:val="a6"/>
              <w:keepNext/>
              <w:ind w:left="0"/>
              <w:jc w:val="center"/>
              <w:rPr>
                <w:b/>
                <w:i/>
                <w:sz w:val="24"/>
                <w:szCs w:val="24"/>
              </w:rPr>
            </w:pPr>
            <w:r w:rsidRPr="00106DB9">
              <w:rPr>
                <w:b/>
                <w:i/>
                <w:sz w:val="24"/>
                <w:szCs w:val="24"/>
              </w:rPr>
              <w:t>Домашнее творческое задание</w:t>
            </w:r>
          </w:p>
        </w:tc>
        <w:tc>
          <w:tcPr>
            <w:tcW w:w="1233" w:type="pct"/>
            <w:shd w:val="clear" w:color="auto" w:fill="auto"/>
          </w:tcPr>
          <w:p w14:paraId="70803722" w14:textId="7D489484" w:rsidR="00193521" w:rsidRPr="00106DB9" w:rsidRDefault="00193521" w:rsidP="00193521">
            <w:pPr>
              <w:pStyle w:val="a6"/>
              <w:keepNext/>
              <w:ind w:left="0"/>
              <w:jc w:val="center"/>
              <w:rPr>
                <w:b/>
                <w:i/>
                <w:sz w:val="24"/>
                <w:szCs w:val="24"/>
              </w:rPr>
            </w:pPr>
            <w:r w:rsidRPr="00106DB9">
              <w:rPr>
                <w:b/>
                <w:i/>
                <w:sz w:val="24"/>
                <w:szCs w:val="24"/>
              </w:rPr>
              <w:t>Домашнее творческое задание</w:t>
            </w:r>
          </w:p>
        </w:tc>
      </w:tr>
      <w:tr w:rsidR="00193521" w:rsidRPr="00046842" w14:paraId="44751BA7" w14:textId="77777777" w:rsidTr="00D20921">
        <w:tc>
          <w:tcPr>
            <w:tcW w:w="2464" w:type="pct"/>
            <w:shd w:val="clear" w:color="auto" w:fill="auto"/>
          </w:tcPr>
          <w:p w14:paraId="0CD53494" w14:textId="77777777" w:rsidR="00193521" w:rsidRPr="00106DB9" w:rsidRDefault="00193521" w:rsidP="00193521">
            <w:pPr>
              <w:pStyle w:val="a6"/>
              <w:keepNext/>
              <w:ind w:left="0"/>
              <w:rPr>
                <w:sz w:val="24"/>
                <w:szCs w:val="24"/>
              </w:rPr>
            </w:pPr>
            <w:r w:rsidRPr="00106DB9">
              <w:rPr>
                <w:sz w:val="24"/>
                <w:szCs w:val="24"/>
              </w:rPr>
              <w:t>Вид промежуточной аттестации</w:t>
            </w:r>
          </w:p>
        </w:tc>
        <w:tc>
          <w:tcPr>
            <w:tcW w:w="1303" w:type="pct"/>
            <w:shd w:val="clear" w:color="auto" w:fill="auto"/>
          </w:tcPr>
          <w:p w14:paraId="6A4EBB93" w14:textId="69E83C09" w:rsidR="00193521" w:rsidRPr="00106DB9" w:rsidRDefault="00193521" w:rsidP="00193521">
            <w:pPr>
              <w:pStyle w:val="a6"/>
              <w:keepNext/>
              <w:ind w:left="0"/>
              <w:jc w:val="center"/>
              <w:rPr>
                <w:b/>
                <w:i/>
                <w:sz w:val="24"/>
                <w:szCs w:val="24"/>
              </w:rPr>
            </w:pPr>
            <w:r w:rsidRPr="00106DB9">
              <w:rPr>
                <w:b/>
                <w:i/>
                <w:sz w:val="24"/>
                <w:szCs w:val="24"/>
              </w:rPr>
              <w:t>Зачет</w:t>
            </w:r>
          </w:p>
        </w:tc>
        <w:tc>
          <w:tcPr>
            <w:tcW w:w="1233" w:type="pct"/>
            <w:shd w:val="clear" w:color="auto" w:fill="auto"/>
          </w:tcPr>
          <w:p w14:paraId="697EDDE0" w14:textId="6476978B" w:rsidR="00193521" w:rsidRPr="00106DB9" w:rsidRDefault="00193521" w:rsidP="00193521">
            <w:pPr>
              <w:pStyle w:val="a6"/>
              <w:keepNext/>
              <w:ind w:left="0"/>
              <w:jc w:val="center"/>
              <w:rPr>
                <w:b/>
                <w:i/>
                <w:sz w:val="24"/>
                <w:szCs w:val="24"/>
              </w:rPr>
            </w:pPr>
            <w:r w:rsidRPr="00106DB9">
              <w:rPr>
                <w:b/>
                <w:i/>
                <w:sz w:val="24"/>
                <w:szCs w:val="24"/>
              </w:rPr>
              <w:t>Зачет</w:t>
            </w:r>
          </w:p>
        </w:tc>
      </w:tr>
    </w:tbl>
    <w:p w14:paraId="5BB2C1B7" w14:textId="77777777" w:rsidR="001D2169" w:rsidRPr="00046842" w:rsidRDefault="001D2169" w:rsidP="008D7C13">
      <w:pPr>
        <w:pStyle w:val="aa"/>
        <w:jc w:val="both"/>
        <w:rPr>
          <w:b w:val="0"/>
          <w:szCs w:val="28"/>
        </w:rPr>
      </w:pPr>
    </w:p>
    <w:p w14:paraId="3D805E60" w14:textId="77777777" w:rsidR="00C52F7B" w:rsidRPr="00046842" w:rsidRDefault="00C52F7B" w:rsidP="007162D1">
      <w:pPr>
        <w:pStyle w:val="1"/>
        <w:spacing w:line="276" w:lineRule="auto"/>
        <w:ind w:firstLine="709"/>
        <w:contextualSpacing/>
        <w:jc w:val="both"/>
        <w:rPr>
          <w:rFonts w:ascii="Times New Roman" w:hAnsi="Times New Roman" w:cs="Times New Roman"/>
          <w:b/>
          <w:bCs/>
          <w:color w:val="000000" w:themeColor="text1"/>
          <w:sz w:val="28"/>
          <w:szCs w:val="28"/>
        </w:rPr>
      </w:pPr>
      <w:bookmarkStart w:id="5" w:name="_Toc115171069"/>
      <w:r w:rsidRPr="00046842">
        <w:rPr>
          <w:rFonts w:ascii="Times New Roman" w:hAnsi="Times New Roman" w:cs="Times New Roman"/>
          <w:b/>
          <w:bCs/>
          <w:color w:val="000000" w:themeColor="text1"/>
          <w:sz w:val="28"/>
          <w:szCs w:val="28"/>
        </w:rPr>
        <w:t xml:space="preserve">5. Содержание </w:t>
      </w:r>
      <w:r w:rsidR="00EC45DF" w:rsidRPr="00046842">
        <w:rPr>
          <w:rFonts w:ascii="Times New Roman" w:hAnsi="Times New Roman" w:cs="Times New Roman"/>
          <w:b/>
          <w:bCs/>
          <w:color w:val="000000" w:themeColor="text1"/>
          <w:sz w:val="28"/>
          <w:szCs w:val="28"/>
        </w:rPr>
        <w:t>дисциплины</w:t>
      </w:r>
      <w:r w:rsidRPr="00046842">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046842">
        <w:rPr>
          <w:rFonts w:ascii="Times New Roman" w:hAnsi="Times New Roman" w:cs="Times New Roman"/>
          <w:b/>
          <w:bCs/>
          <w:color w:val="000000" w:themeColor="text1"/>
          <w:sz w:val="28"/>
          <w:szCs w:val="28"/>
        </w:rPr>
        <w:t>ем их объемов (в академических часах) и видов</w:t>
      </w:r>
      <w:r w:rsidRPr="00046842">
        <w:rPr>
          <w:rFonts w:ascii="Times New Roman" w:hAnsi="Times New Roman" w:cs="Times New Roman"/>
          <w:b/>
          <w:bCs/>
          <w:color w:val="000000" w:themeColor="text1"/>
          <w:sz w:val="28"/>
          <w:szCs w:val="28"/>
        </w:rPr>
        <w:t xml:space="preserve"> учебных занятий</w:t>
      </w:r>
      <w:bookmarkEnd w:id="5"/>
    </w:p>
    <w:p w14:paraId="00B15528" w14:textId="77777777" w:rsidR="00C52F7B" w:rsidRPr="00046842" w:rsidRDefault="00C52F7B" w:rsidP="007162D1">
      <w:pPr>
        <w:pStyle w:val="2"/>
        <w:ind w:firstLine="709"/>
        <w:contextualSpacing/>
        <w:rPr>
          <w:rFonts w:ascii="Times New Roman" w:hAnsi="Times New Roman" w:cs="Times New Roman"/>
          <w:b/>
          <w:bCs/>
          <w:color w:val="000000" w:themeColor="text1"/>
          <w:sz w:val="28"/>
          <w:szCs w:val="28"/>
        </w:rPr>
      </w:pPr>
      <w:bookmarkStart w:id="6" w:name="_Toc115171070"/>
      <w:r w:rsidRPr="00046842">
        <w:rPr>
          <w:rFonts w:ascii="Times New Roman" w:hAnsi="Times New Roman" w:cs="Times New Roman"/>
          <w:b/>
          <w:bCs/>
          <w:color w:val="000000" w:themeColor="text1"/>
          <w:sz w:val="28"/>
          <w:szCs w:val="28"/>
        </w:rPr>
        <w:t xml:space="preserve">5.1. Содержание </w:t>
      </w:r>
      <w:r w:rsidR="00EC45DF" w:rsidRPr="00046842">
        <w:rPr>
          <w:rFonts w:ascii="Times New Roman" w:hAnsi="Times New Roman" w:cs="Times New Roman"/>
          <w:b/>
          <w:bCs/>
          <w:color w:val="000000" w:themeColor="text1"/>
          <w:sz w:val="28"/>
          <w:szCs w:val="28"/>
        </w:rPr>
        <w:t>дисциплины</w:t>
      </w:r>
      <w:bookmarkEnd w:id="6"/>
    </w:p>
    <w:p w14:paraId="3741EBBC" w14:textId="77777777" w:rsidR="00CC56DF" w:rsidRPr="00046842" w:rsidRDefault="00CC56DF" w:rsidP="007162D1">
      <w:pPr>
        <w:spacing w:line="276" w:lineRule="auto"/>
        <w:ind w:firstLine="709"/>
        <w:contextualSpacing/>
        <w:jc w:val="both"/>
        <w:rPr>
          <w:bCs/>
          <w:sz w:val="28"/>
          <w:szCs w:val="28"/>
        </w:rPr>
      </w:pPr>
    </w:p>
    <w:p w14:paraId="76FD6056" w14:textId="77777777" w:rsidR="00CC56DF" w:rsidRPr="00046842" w:rsidRDefault="00CC56DF" w:rsidP="007162D1">
      <w:pPr>
        <w:tabs>
          <w:tab w:val="left" w:pos="993"/>
        </w:tabs>
        <w:spacing w:line="276" w:lineRule="auto"/>
        <w:ind w:firstLine="709"/>
        <w:contextualSpacing/>
        <w:jc w:val="both"/>
        <w:rPr>
          <w:b/>
          <w:bCs/>
          <w:sz w:val="28"/>
          <w:szCs w:val="28"/>
        </w:rPr>
      </w:pPr>
      <w:r w:rsidRPr="00046842">
        <w:rPr>
          <w:b/>
          <w:bCs/>
          <w:sz w:val="28"/>
          <w:szCs w:val="28"/>
        </w:rPr>
        <w:t>Тема 1. Этика и правовые основы налогообложения</w:t>
      </w:r>
    </w:p>
    <w:p w14:paraId="7165C9A9" w14:textId="77777777" w:rsidR="00CC56DF" w:rsidRPr="00046842" w:rsidRDefault="00CC56DF" w:rsidP="007162D1">
      <w:pPr>
        <w:spacing w:line="276" w:lineRule="auto"/>
        <w:ind w:firstLine="709"/>
        <w:contextualSpacing/>
        <w:jc w:val="both"/>
        <w:rPr>
          <w:sz w:val="28"/>
          <w:szCs w:val="28"/>
        </w:rPr>
      </w:pPr>
      <w:r w:rsidRPr="00046842">
        <w:rPr>
          <w:sz w:val="28"/>
          <w:szCs w:val="28"/>
        </w:rPr>
        <w:t>Принципы профессиональной этики: конфиденциальность, конфликт интересов, раскрытие информации, угрозы принципам этики и меры предосторожности для устранения угроз.</w:t>
      </w:r>
    </w:p>
    <w:p w14:paraId="68F65380" w14:textId="77777777" w:rsidR="00CC56DF" w:rsidRPr="00046842" w:rsidRDefault="00CC56DF" w:rsidP="007162D1">
      <w:pPr>
        <w:spacing w:line="276" w:lineRule="auto"/>
        <w:ind w:firstLine="709"/>
        <w:contextualSpacing/>
        <w:jc w:val="both"/>
        <w:rPr>
          <w:sz w:val="28"/>
          <w:szCs w:val="28"/>
        </w:rPr>
      </w:pPr>
      <w:r w:rsidRPr="00046842">
        <w:rPr>
          <w:sz w:val="28"/>
          <w:szCs w:val="28"/>
        </w:rPr>
        <w:t xml:space="preserve">Институциональные основы взаимодействия финансового консультанта с новым клиентом и налоговым органом. Порядок действий финансового </w:t>
      </w:r>
      <w:r w:rsidRPr="00046842">
        <w:rPr>
          <w:sz w:val="28"/>
          <w:szCs w:val="28"/>
        </w:rPr>
        <w:lastRenderedPageBreak/>
        <w:t>консультанта при выявлении легализации доходов, полученных преступных путем; при выявлении налогового планирования, избежания налогов, уклонения от уплаты налогов.</w:t>
      </w:r>
    </w:p>
    <w:p w14:paraId="4CEE401F" w14:textId="77777777" w:rsidR="00CC56DF" w:rsidRPr="00046842" w:rsidRDefault="00CC56DF" w:rsidP="007162D1">
      <w:pPr>
        <w:spacing w:line="276" w:lineRule="auto"/>
        <w:ind w:firstLine="709"/>
        <w:contextualSpacing/>
        <w:jc w:val="both"/>
        <w:rPr>
          <w:sz w:val="28"/>
          <w:szCs w:val="28"/>
        </w:rPr>
      </w:pPr>
      <w:r w:rsidRPr="00046842">
        <w:rPr>
          <w:sz w:val="28"/>
          <w:szCs w:val="28"/>
        </w:rPr>
        <w:t>Личный кабинет налогоплательщика: основные принципы функционирования, порядок взаимодействия с налоговым органом. Роль личного кабинета налогоплательщика в управлении государственными и частными финансами.</w:t>
      </w:r>
    </w:p>
    <w:p w14:paraId="6B1ED14E" w14:textId="77777777" w:rsidR="00CC56DF" w:rsidRPr="00046842" w:rsidRDefault="00CC56DF" w:rsidP="007162D1">
      <w:pPr>
        <w:spacing w:line="276" w:lineRule="auto"/>
        <w:ind w:firstLine="709"/>
        <w:contextualSpacing/>
        <w:jc w:val="both"/>
        <w:rPr>
          <w:sz w:val="28"/>
          <w:szCs w:val="28"/>
        </w:rPr>
      </w:pPr>
    </w:p>
    <w:p w14:paraId="18509AB2" w14:textId="77777777" w:rsidR="00CC56DF" w:rsidRPr="00046842" w:rsidRDefault="00CC56DF" w:rsidP="007162D1">
      <w:pPr>
        <w:spacing w:line="276" w:lineRule="auto"/>
        <w:ind w:firstLine="709"/>
        <w:contextualSpacing/>
        <w:jc w:val="both"/>
        <w:rPr>
          <w:b/>
          <w:bCs/>
          <w:sz w:val="28"/>
          <w:szCs w:val="28"/>
        </w:rPr>
      </w:pPr>
      <w:r w:rsidRPr="00046842">
        <w:rPr>
          <w:b/>
          <w:bCs/>
          <w:sz w:val="28"/>
          <w:szCs w:val="28"/>
        </w:rPr>
        <w:t>Тема 2. Налоги на потребление</w:t>
      </w:r>
    </w:p>
    <w:p w14:paraId="674B4DCB" w14:textId="77777777" w:rsidR="00CC56DF" w:rsidRPr="00046842" w:rsidRDefault="00CC56DF" w:rsidP="007162D1">
      <w:pPr>
        <w:spacing w:line="276" w:lineRule="auto"/>
        <w:ind w:firstLine="709"/>
        <w:contextualSpacing/>
        <w:jc w:val="both"/>
        <w:rPr>
          <w:sz w:val="28"/>
          <w:szCs w:val="28"/>
        </w:rPr>
      </w:pPr>
      <w:r w:rsidRPr="00046842">
        <w:rPr>
          <w:sz w:val="28"/>
          <w:szCs w:val="28"/>
        </w:rPr>
        <w:t>Налог на добавленную стоимость. Классификация сделок для целей налогообложения: товары и услуги. Налогообложение единичных и регулярных операций. Порядок и условия постановки на учет группы компаний для целей налогообложения. Выбор режима налогообложения. Особенности взимания НДС при осуществлении операций с имуществом. Порядок взимания НДС при осуществлении операций с основными средствами. Особенности взимания НДС и возмещения налога при осуществлении операций налогоплательщиками, осуществляющими операции полностью или частично освобожденные от НДС. Порядок взимания НДС при осуществлении внешнеторговых операций лицами, вставшими и не вставшими на налоговый учет в Великобритании и за ее пределами (за исключением ЕС).</w:t>
      </w:r>
    </w:p>
    <w:p w14:paraId="4EF44840" w14:textId="77777777" w:rsidR="00CC56DF" w:rsidRPr="00046842" w:rsidRDefault="00CC56DF" w:rsidP="007162D1">
      <w:pPr>
        <w:spacing w:line="276" w:lineRule="auto"/>
        <w:ind w:firstLine="709"/>
        <w:contextualSpacing/>
        <w:jc w:val="both"/>
        <w:rPr>
          <w:sz w:val="28"/>
          <w:szCs w:val="28"/>
        </w:rPr>
      </w:pPr>
      <w:r w:rsidRPr="00046842">
        <w:rPr>
          <w:sz w:val="28"/>
          <w:szCs w:val="28"/>
        </w:rPr>
        <w:t>Гербовые сборы и пошлина. Условия возникновения обязанности по уплате гербовых сборов и пошлины. Освобождение от уплаты гербовых сборов и пошлин. Срок уплаты гербовых сборов и пошлин. Порядок расчета пени за нарушение срока уплаты гербовых сборов и пошлин.</w:t>
      </w:r>
    </w:p>
    <w:p w14:paraId="0C84A17C" w14:textId="77777777" w:rsidR="00CC56DF" w:rsidRPr="00046842" w:rsidRDefault="00CC56DF" w:rsidP="007162D1">
      <w:pPr>
        <w:spacing w:line="276" w:lineRule="auto"/>
        <w:ind w:firstLine="709"/>
        <w:contextualSpacing/>
        <w:jc w:val="both"/>
        <w:rPr>
          <w:sz w:val="28"/>
          <w:szCs w:val="28"/>
        </w:rPr>
      </w:pPr>
    </w:p>
    <w:p w14:paraId="5733CA8B" w14:textId="77777777" w:rsidR="00CC56DF" w:rsidRPr="00046842" w:rsidRDefault="00CC56DF" w:rsidP="007162D1">
      <w:pPr>
        <w:spacing w:line="276" w:lineRule="auto"/>
        <w:ind w:firstLine="709"/>
        <w:contextualSpacing/>
        <w:jc w:val="both"/>
        <w:rPr>
          <w:b/>
          <w:bCs/>
          <w:sz w:val="28"/>
          <w:szCs w:val="28"/>
        </w:rPr>
      </w:pPr>
      <w:r w:rsidRPr="00046842">
        <w:rPr>
          <w:b/>
          <w:bCs/>
          <w:sz w:val="28"/>
          <w:szCs w:val="28"/>
        </w:rPr>
        <w:t>Тема 3. Налоги на прирост стоимости имущества.</w:t>
      </w:r>
    </w:p>
    <w:p w14:paraId="78EE0EAF" w14:textId="77777777" w:rsidR="00CC56DF" w:rsidRPr="00046842" w:rsidRDefault="00CC56DF" w:rsidP="007162D1">
      <w:pPr>
        <w:spacing w:line="276" w:lineRule="auto"/>
        <w:ind w:firstLine="709"/>
        <w:contextualSpacing/>
        <w:jc w:val="both"/>
        <w:rPr>
          <w:sz w:val="28"/>
          <w:szCs w:val="28"/>
        </w:rPr>
      </w:pPr>
      <w:r w:rsidRPr="00046842">
        <w:rPr>
          <w:sz w:val="28"/>
          <w:szCs w:val="28"/>
        </w:rPr>
        <w:t>Налог на прирост стоимости имущества. Налог на наследование и дарение.</w:t>
      </w:r>
    </w:p>
    <w:p w14:paraId="5FB647C2" w14:textId="77777777" w:rsidR="00CC56DF" w:rsidRPr="00046842" w:rsidRDefault="00CC56DF" w:rsidP="007162D1">
      <w:pPr>
        <w:spacing w:line="276" w:lineRule="auto"/>
        <w:ind w:firstLine="709"/>
        <w:contextualSpacing/>
        <w:jc w:val="both"/>
        <w:rPr>
          <w:sz w:val="28"/>
          <w:szCs w:val="28"/>
        </w:rPr>
      </w:pPr>
      <w:r w:rsidRPr="00046842">
        <w:rPr>
          <w:sz w:val="28"/>
          <w:szCs w:val="28"/>
        </w:rPr>
        <w:t>Порядок определения дохода и убытка для целей взимания налога на прирост стоимости имущества при реализации имущества, акций, имущественных прав. Порядок применения налоговых вычетов: вычет при сдаче имущества в аренду, вычет для частной жилой недвижимости, вычет для подарков, вычет при реализации имущества, используемого в предпринимательской деятельности, вычет для инвесторов, перенос вычета на будущее. Влияние статуса налогоплательщика на порядок налогообложения прироста стоимости (налогового резидентства, домициля, условного домициля). Расчет налога на прирост стоимости имущества с учетом вычетов, убытков, устранения двойного налогообложения.</w:t>
      </w:r>
    </w:p>
    <w:p w14:paraId="6EEBC4CD" w14:textId="77777777" w:rsidR="00CC56DF" w:rsidRPr="00046842" w:rsidRDefault="00CC56DF" w:rsidP="007162D1">
      <w:pPr>
        <w:spacing w:line="276" w:lineRule="auto"/>
        <w:ind w:firstLine="709"/>
        <w:contextualSpacing/>
        <w:jc w:val="both"/>
        <w:rPr>
          <w:sz w:val="28"/>
          <w:szCs w:val="28"/>
        </w:rPr>
      </w:pPr>
      <w:r w:rsidRPr="00046842">
        <w:rPr>
          <w:sz w:val="28"/>
          <w:szCs w:val="28"/>
        </w:rPr>
        <w:t xml:space="preserve">Налогообложение наследования и дарение. Принципы взимания, классы налогоплательщиков. Влияние статуса налогоплательщика на порядок исчисления налога на наследование (домициль, условный домициль).  Порядок исчисления налога на наследование при передаче имущества при жизни наследодателя, срок </w:t>
      </w:r>
      <w:r w:rsidRPr="00046842">
        <w:rPr>
          <w:sz w:val="28"/>
          <w:szCs w:val="28"/>
        </w:rPr>
        <w:lastRenderedPageBreak/>
        <w:t>уплаты налога. Определение стоимости наследуемого имущества. Расчет налога на наследование, взимаемого после смерти наследодателя, срок уплаты налога. Налоговые вычеты и порядок их применения: вычет при снижении стоимости имущества, вычет для имущества сельскохозяйственного назначения, вычет для имущества, используемого в предпринимательской деятельности, вычет в случае повторного наследования, вычет в зависимости от периода с момента передачи имущества при жизни до момента смерти наследодателя. Срок представления налоговой декларации. Ответственность за нарушение срока уплаты налога и срока представления налоговой декларации.</w:t>
      </w:r>
    </w:p>
    <w:p w14:paraId="65E9D8D1" w14:textId="77777777" w:rsidR="00CC56DF" w:rsidRPr="00046842" w:rsidRDefault="00CC56DF" w:rsidP="007162D1">
      <w:pPr>
        <w:spacing w:line="276" w:lineRule="auto"/>
        <w:ind w:firstLine="709"/>
        <w:contextualSpacing/>
        <w:jc w:val="both"/>
        <w:rPr>
          <w:b/>
          <w:bCs/>
          <w:sz w:val="28"/>
          <w:szCs w:val="28"/>
        </w:rPr>
      </w:pPr>
    </w:p>
    <w:p w14:paraId="572FBCF1" w14:textId="77777777" w:rsidR="00CC56DF" w:rsidRPr="00046842" w:rsidRDefault="00CC56DF" w:rsidP="007162D1">
      <w:pPr>
        <w:spacing w:line="276" w:lineRule="auto"/>
        <w:ind w:firstLine="709"/>
        <w:contextualSpacing/>
        <w:jc w:val="both"/>
        <w:rPr>
          <w:b/>
          <w:bCs/>
          <w:sz w:val="28"/>
          <w:szCs w:val="28"/>
        </w:rPr>
      </w:pPr>
      <w:r w:rsidRPr="00046842">
        <w:rPr>
          <w:b/>
          <w:bCs/>
          <w:sz w:val="28"/>
          <w:szCs w:val="28"/>
        </w:rPr>
        <w:t xml:space="preserve">Тема 4. Корпорационный налог </w:t>
      </w:r>
    </w:p>
    <w:p w14:paraId="5D703C6C" w14:textId="27D4B74B" w:rsidR="00CC56DF" w:rsidRPr="00046842" w:rsidRDefault="00CC56DF" w:rsidP="007162D1">
      <w:pPr>
        <w:spacing w:line="276" w:lineRule="auto"/>
        <w:ind w:firstLine="709"/>
        <w:contextualSpacing/>
        <w:jc w:val="both"/>
        <w:rPr>
          <w:sz w:val="28"/>
          <w:szCs w:val="28"/>
        </w:rPr>
      </w:pPr>
      <w:r w:rsidRPr="00046842">
        <w:rPr>
          <w:sz w:val="28"/>
          <w:szCs w:val="28"/>
        </w:rPr>
        <w:t>Понятия выручки от предпринимательской деятельности и капитала для целей признания доходов и расходов.  Формирование резервов для целей налогообложения прибыли организации. Понятие и порядок признания капитальных расходов, нематериальных активов для целей налогообложения прибыли. Расчет финансового результата (налогооблагаемой прибыли или убытка) с учетом корректировок и вычетов, включая вычеты капитального характера на здания и оборудование, сооружения. Расчет прироста стоимости (убытка) при реализации капитальных активов, имущественных прав для целей налогообложения. Условия переноса вычетов н</w:t>
      </w:r>
      <w:r w:rsidR="00B0331A" w:rsidRPr="00046842">
        <w:rPr>
          <w:sz w:val="28"/>
          <w:szCs w:val="28"/>
        </w:rPr>
        <w:t xml:space="preserve">а будущие периоды. Особенности </w:t>
      </w:r>
      <w:r w:rsidRPr="00046842">
        <w:rPr>
          <w:sz w:val="28"/>
          <w:szCs w:val="28"/>
        </w:rPr>
        <w:t>налогообложения прибыли организации и уплаты налога в случаях, когда финансовый период меньше 12 месяцев, для группы компаний, для члена группы компаний. Порядок признания убытков для целей налогообложения, возможность переноса убытков. Порядок возврата излишне уплаченного налога. Устранение двойного налогообложения.</w:t>
      </w:r>
    </w:p>
    <w:p w14:paraId="35CAD107" w14:textId="77777777" w:rsidR="00CC56DF" w:rsidRPr="00046842" w:rsidRDefault="00CC56DF" w:rsidP="007162D1">
      <w:pPr>
        <w:spacing w:line="276" w:lineRule="auto"/>
        <w:ind w:firstLine="709"/>
        <w:contextualSpacing/>
        <w:jc w:val="both"/>
        <w:rPr>
          <w:sz w:val="28"/>
          <w:szCs w:val="28"/>
        </w:rPr>
      </w:pPr>
      <w:r w:rsidRPr="00046842">
        <w:rPr>
          <w:sz w:val="28"/>
          <w:szCs w:val="28"/>
        </w:rPr>
        <w:t>Порядок и сроки уплаты налога, сроки представления налоговой декларации. Ответственность за нарушение сроков уплаты налога и представления налоговой декларации. Расчет пени и штрафа при нарушении сроков уплаты налога, представления декларации, отражения неполной или недостоверной информации в налоговой декларации.</w:t>
      </w:r>
    </w:p>
    <w:p w14:paraId="40C1D28F" w14:textId="77777777" w:rsidR="00CC56DF" w:rsidRPr="00046842" w:rsidRDefault="00CC56DF" w:rsidP="007162D1">
      <w:pPr>
        <w:spacing w:line="276" w:lineRule="auto"/>
        <w:ind w:firstLine="709"/>
        <w:contextualSpacing/>
        <w:jc w:val="both"/>
        <w:rPr>
          <w:sz w:val="28"/>
          <w:szCs w:val="28"/>
        </w:rPr>
      </w:pPr>
    </w:p>
    <w:p w14:paraId="66B789B2" w14:textId="77777777" w:rsidR="00CC56DF" w:rsidRPr="00046842" w:rsidRDefault="00CC56DF" w:rsidP="007162D1">
      <w:pPr>
        <w:spacing w:line="276" w:lineRule="auto"/>
        <w:ind w:firstLine="709"/>
        <w:contextualSpacing/>
        <w:jc w:val="both"/>
        <w:rPr>
          <w:b/>
          <w:bCs/>
          <w:sz w:val="28"/>
          <w:szCs w:val="28"/>
        </w:rPr>
      </w:pPr>
      <w:r w:rsidRPr="00046842">
        <w:rPr>
          <w:b/>
          <w:bCs/>
          <w:sz w:val="28"/>
          <w:szCs w:val="28"/>
        </w:rPr>
        <w:t>Тема 5. Подоходный налог и страховые взносы.</w:t>
      </w:r>
    </w:p>
    <w:p w14:paraId="2A2A5206" w14:textId="77777777" w:rsidR="00CC56DF" w:rsidRPr="00046842" w:rsidRDefault="00CC56DF" w:rsidP="007162D1">
      <w:pPr>
        <w:spacing w:line="276" w:lineRule="auto"/>
        <w:ind w:firstLine="709"/>
        <w:contextualSpacing/>
        <w:jc w:val="both"/>
        <w:rPr>
          <w:sz w:val="28"/>
          <w:szCs w:val="28"/>
        </w:rPr>
      </w:pPr>
      <w:r w:rsidRPr="00046842">
        <w:rPr>
          <w:sz w:val="28"/>
          <w:szCs w:val="28"/>
        </w:rPr>
        <w:t>Налогообложение доходов индивидуального предпринимателя. Понятие дохода от предпринимательской деятельности, отличие от прироста стоимости. Порядок признания доходов и расходов при осуществлении предпринимательской деятельности и при реализации имущества. Особенности признания для целей налогообложения дохода от предпринимательской деятельности резервов, расходов на основные средства, нематериальных активов. Порядок расчета налогооблагаемого дохода после применения налоговых вычетов и корректировок. Методы признания доходов и расходов: кассовый, метод начисления.</w:t>
      </w:r>
    </w:p>
    <w:p w14:paraId="34997A49" w14:textId="77777777" w:rsidR="00CC56DF" w:rsidRPr="00046842" w:rsidRDefault="00CC56DF" w:rsidP="007162D1">
      <w:pPr>
        <w:spacing w:line="276" w:lineRule="auto"/>
        <w:ind w:firstLine="709"/>
        <w:contextualSpacing/>
        <w:jc w:val="both"/>
        <w:rPr>
          <w:sz w:val="28"/>
          <w:szCs w:val="28"/>
        </w:rPr>
      </w:pPr>
      <w:r w:rsidRPr="00046842">
        <w:rPr>
          <w:sz w:val="28"/>
          <w:szCs w:val="28"/>
        </w:rPr>
        <w:lastRenderedPageBreak/>
        <w:t>Особенности определения финансового результата партнерства при изменении долей для распределения прибыли, изменения партнеров. Порядок распределения прибыли или убытка между партнерами, включая условные прибыль и убыток. Особенности расчета налога в первый и последний годы ведения предпринимательской деятельности. Дублирующиеся доходы. Порядок признания убытка лицом, продолжающим предпринимательскую деятельность, особенности признания убытка в первый и последний год ведения предпринимательской деятельности</w:t>
      </w:r>
    </w:p>
    <w:p w14:paraId="7EF50EA5" w14:textId="77777777" w:rsidR="00CC56DF" w:rsidRPr="00046842" w:rsidRDefault="00CC56DF" w:rsidP="007162D1">
      <w:pPr>
        <w:spacing w:line="276" w:lineRule="auto"/>
        <w:ind w:firstLine="709"/>
        <w:contextualSpacing/>
        <w:jc w:val="both"/>
        <w:rPr>
          <w:sz w:val="28"/>
          <w:szCs w:val="28"/>
        </w:rPr>
      </w:pPr>
      <w:r w:rsidRPr="00046842">
        <w:rPr>
          <w:sz w:val="28"/>
          <w:szCs w:val="28"/>
        </w:rPr>
        <w:t>Понятие дохода от осуществления деятельности по трудовом договору. Определение налоговой базы для сотрудника и директора организации. Признание для целей налогообложения расходов, вычетов, материальной выгоды.</w:t>
      </w:r>
    </w:p>
    <w:p w14:paraId="1A3FBEC3" w14:textId="77777777" w:rsidR="00CC56DF" w:rsidRPr="00046842" w:rsidRDefault="00CC56DF" w:rsidP="007162D1">
      <w:pPr>
        <w:spacing w:line="276" w:lineRule="auto"/>
        <w:ind w:firstLine="709"/>
        <w:contextualSpacing/>
        <w:jc w:val="both"/>
        <w:rPr>
          <w:sz w:val="28"/>
          <w:szCs w:val="28"/>
        </w:rPr>
      </w:pPr>
      <w:r w:rsidRPr="00046842">
        <w:rPr>
          <w:sz w:val="28"/>
          <w:szCs w:val="28"/>
        </w:rPr>
        <w:t>Доходы, полученные в результате сбережения, использования имущества, в виде дивидендов, инвестиционные доходы. Основные принципы налогообложения доходов от использования имущества. Вычет процентов, вычет при «аренде комнаты», применение кассового метода признания доходов и расходов для целей налогообложения. Вычеты при налогообложении доходов пенсионеров. Особенности налогообложения доходов физических лиц, имеющих статус налогового резидента, домициля, условного домициля. Порядок расчета налога, подлежащего уплате или возмещению, для сотрудников, директоров, партнеров, индивидуальных предпринимателей с учетом устранения двойного налогообложения. Режим самостоятельного декларирования и уплаты налога: сроки уплата авансовых платежей и налога, особенности для электронных деклараций. Ответственность за нарушение сроков уплаты авансовых платежей и налога, срока представления декларации, намеренное и случайное искажение данных декларации.</w:t>
      </w:r>
    </w:p>
    <w:p w14:paraId="6708D866" w14:textId="4C0B332E" w:rsidR="00CC56DF" w:rsidRDefault="00CC56DF" w:rsidP="007162D1">
      <w:pPr>
        <w:spacing w:line="276" w:lineRule="auto"/>
        <w:ind w:firstLine="709"/>
        <w:contextualSpacing/>
        <w:jc w:val="both"/>
        <w:rPr>
          <w:sz w:val="28"/>
          <w:szCs w:val="28"/>
        </w:rPr>
      </w:pPr>
      <w:r w:rsidRPr="00046842">
        <w:rPr>
          <w:sz w:val="28"/>
          <w:szCs w:val="28"/>
        </w:rPr>
        <w:t xml:space="preserve">Страховые взносы: классы, тарифы. Расчет страховых взносов, взимаемых с доходов, полученных по трудовому договору, с предпринимательского дохода. Применение правил </w:t>
      </w:r>
      <w:r w:rsidRPr="00046842">
        <w:rPr>
          <w:sz w:val="28"/>
          <w:szCs w:val="28"/>
          <w:lang w:val="en-US"/>
        </w:rPr>
        <w:t>annual</w:t>
      </w:r>
      <w:r w:rsidRPr="00046842">
        <w:rPr>
          <w:sz w:val="28"/>
          <w:szCs w:val="28"/>
        </w:rPr>
        <w:t xml:space="preserve"> </w:t>
      </w:r>
      <w:r w:rsidRPr="00046842">
        <w:rPr>
          <w:sz w:val="28"/>
          <w:szCs w:val="28"/>
          <w:lang w:val="en-US"/>
        </w:rPr>
        <w:t>maxima</w:t>
      </w:r>
      <w:r w:rsidRPr="00046842">
        <w:rPr>
          <w:sz w:val="28"/>
          <w:szCs w:val="28"/>
        </w:rPr>
        <w:t xml:space="preserve"> для уплаты страховых взносов. Расчет страховых взносов, уплачиваемых работодателем, работником, индивидуальным предпринимателем.</w:t>
      </w:r>
    </w:p>
    <w:p w14:paraId="64B75A3A" w14:textId="77777777" w:rsidR="00127B41" w:rsidRPr="00046842" w:rsidRDefault="00127B41" w:rsidP="007162D1">
      <w:pPr>
        <w:spacing w:line="276" w:lineRule="auto"/>
        <w:ind w:firstLine="709"/>
        <w:contextualSpacing/>
        <w:jc w:val="both"/>
        <w:rPr>
          <w:sz w:val="28"/>
          <w:szCs w:val="28"/>
        </w:rPr>
      </w:pPr>
    </w:p>
    <w:p w14:paraId="0AA377FB" w14:textId="4E7C0863" w:rsidR="00C52F7B" w:rsidRPr="00046842" w:rsidRDefault="00B0331A" w:rsidP="006C2521">
      <w:pPr>
        <w:pStyle w:val="2"/>
        <w:ind w:firstLine="709"/>
        <w:rPr>
          <w:rFonts w:ascii="Times New Roman" w:hAnsi="Times New Roman" w:cs="Times New Roman"/>
          <w:b/>
          <w:color w:val="000000" w:themeColor="text1"/>
          <w:sz w:val="28"/>
          <w:szCs w:val="28"/>
        </w:rPr>
      </w:pPr>
      <w:bookmarkStart w:id="7" w:name="_Toc115171071"/>
      <w:r w:rsidRPr="00046842">
        <w:rPr>
          <w:rFonts w:ascii="Times New Roman" w:hAnsi="Times New Roman" w:cs="Times New Roman"/>
          <w:b/>
          <w:color w:val="000000" w:themeColor="text1"/>
          <w:sz w:val="28"/>
          <w:szCs w:val="28"/>
        </w:rPr>
        <w:t>5.2. Учебно-</w:t>
      </w:r>
      <w:r w:rsidR="00606047" w:rsidRPr="00046842">
        <w:rPr>
          <w:rFonts w:ascii="Times New Roman" w:hAnsi="Times New Roman" w:cs="Times New Roman"/>
          <w:b/>
          <w:color w:val="000000" w:themeColor="text1"/>
          <w:sz w:val="28"/>
          <w:szCs w:val="28"/>
        </w:rPr>
        <w:t>тематический план</w:t>
      </w:r>
      <w:bookmarkEnd w:id="7"/>
    </w:p>
    <w:p w14:paraId="2F039753" w14:textId="1D3DC001" w:rsidR="00C52F7B" w:rsidRPr="00046842" w:rsidRDefault="00F95658" w:rsidP="00F95658">
      <w:pPr>
        <w:tabs>
          <w:tab w:val="right" w:pos="851"/>
        </w:tabs>
        <w:ind w:firstLine="709"/>
        <w:jc w:val="both"/>
        <w:rPr>
          <w:sz w:val="28"/>
          <w:szCs w:val="28"/>
        </w:rPr>
      </w:pPr>
      <w:r w:rsidRPr="00046842">
        <w:rPr>
          <w:sz w:val="28"/>
          <w:szCs w:val="28"/>
        </w:rPr>
        <w:t xml:space="preserve">                                                                                                               </w:t>
      </w:r>
      <w:r w:rsidR="00C52F7B" w:rsidRPr="00046842">
        <w:rPr>
          <w:sz w:val="28"/>
          <w:szCs w:val="28"/>
        </w:rPr>
        <w:t xml:space="preserve">Таблица </w:t>
      </w:r>
      <w:r w:rsidR="0065286A" w:rsidRPr="00046842">
        <w:rPr>
          <w:sz w:val="28"/>
          <w:szCs w:val="28"/>
        </w:rPr>
        <w:t>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851"/>
        <w:gridCol w:w="992"/>
        <w:gridCol w:w="1417"/>
        <w:gridCol w:w="1701"/>
        <w:gridCol w:w="1695"/>
      </w:tblGrid>
      <w:tr w:rsidR="00880DB4" w:rsidRPr="004D523C" w14:paraId="49C3BDA0" w14:textId="77777777" w:rsidTr="004D523C">
        <w:tc>
          <w:tcPr>
            <w:tcW w:w="562" w:type="dxa"/>
            <w:vMerge w:val="restart"/>
            <w:tcBorders>
              <w:top w:val="single" w:sz="4" w:space="0" w:color="auto"/>
              <w:left w:val="single" w:sz="4" w:space="0" w:color="auto"/>
              <w:bottom w:val="single" w:sz="4" w:space="0" w:color="auto"/>
              <w:right w:val="single" w:sz="4" w:space="0" w:color="auto"/>
            </w:tcBorders>
            <w:hideMark/>
          </w:tcPr>
          <w:p w14:paraId="233E1F4C" w14:textId="77777777" w:rsidR="001D516F" w:rsidRPr="005B2F80" w:rsidRDefault="001D516F" w:rsidP="00880DB4">
            <w:pPr>
              <w:tabs>
                <w:tab w:val="right" w:pos="851"/>
              </w:tabs>
              <w:ind w:hanging="113"/>
              <w:jc w:val="center"/>
              <w:rPr>
                <w:color w:val="000000" w:themeColor="text1"/>
                <w:sz w:val="24"/>
                <w:szCs w:val="24"/>
                <w:lang w:eastAsia="en-US"/>
              </w:rPr>
            </w:pPr>
            <w:r w:rsidRPr="005B2F80">
              <w:rPr>
                <w:color w:val="000000" w:themeColor="text1"/>
                <w:sz w:val="24"/>
                <w:szCs w:val="24"/>
                <w:lang w:eastAsia="en-US"/>
              </w:rPr>
              <w:t>№</w:t>
            </w:r>
          </w:p>
          <w:p w14:paraId="21436A1F" w14:textId="77777777" w:rsidR="001D516F" w:rsidRPr="005B2F80" w:rsidRDefault="001D516F" w:rsidP="00880DB4">
            <w:pPr>
              <w:tabs>
                <w:tab w:val="right" w:pos="851"/>
              </w:tabs>
              <w:ind w:hanging="113"/>
              <w:jc w:val="center"/>
              <w:rPr>
                <w:color w:val="000000" w:themeColor="text1"/>
                <w:sz w:val="24"/>
                <w:szCs w:val="24"/>
                <w:lang w:eastAsia="en-US"/>
              </w:rPr>
            </w:pPr>
            <w:r w:rsidRPr="005B2F80">
              <w:rPr>
                <w:color w:val="000000" w:themeColor="text1"/>
                <w:sz w:val="24"/>
                <w:szCs w:val="24"/>
                <w:lang w:eastAsia="en-US"/>
              </w:rPr>
              <w:t>пп/п</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324AF3FD" w14:textId="77777777" w:rsidR="001D516F" w:rsidRPr="005B2F80" w:rsidRDefault="001D516F" w:rsidP="00880DB4">
            <w:pPr>
              <w:tabs>
                <w:tab w:val="right" w:pos="851"/>
              </w:tabs>
              <w:jc w:val="center"/>
              <w:rPr>
                <w:color w:val="000000" w:themeColor="text1"/>
                <w:sz w:val="24"/>
                <w:szCs w:val="24"/>
                <w:lang w:eastAsia="en-US"/>
              </w:rPr>
            </w:pPr>
            <w:r w:rsidRPr="005B2F80">
              <w:rPr>
                <w:b/>
                <w:color w:val="000000" w:themeColor="text1"/>
                <w:sz w:val="24"/>
                <w:szCs w:val="24"/>
                <w:lang w:eastAsia="en-US"/>
              </w:rPr>
              <w:t>Наименование тем (разделов) дисциплины</w:t>
            </w:r>
          </w:p>
        </w:tc>
        <w:tc>
          <w:tcPr>
            <w:tcW w:w="5811" w:type="dxa"/>
            <w:gridSpan w:val="5"/>
            <w:tcBorders>
              <w:top w:val="single" w:sz="4" w:space="0" w:color="auto"/>
              <w:left w:val="single" w:sz="4" w:space="0" w:color="auto"/>
              <w:bottom w:val="single" w:sz="4" w:space="0" w:color="auto"/>
              <w:right w:val="single" w:sz="4" w:space="0" w:color="auto"/>
            </w:tcBorders>
            <w:hideMark/>
          </w:tcPr>
          <w:p w14:paraId="007F0AC1" w14:textId="77777777" w:rsidR="001D516F" w:rsidRPr="005B2F80" w:rsidRDefault="001D516F" w:rsidP="00880DB4">
            <w:pPr>
              <w:tabs>
                <w:tab w:val="right" w:pos="851"/>
              </w:tabs>
              <w:ind w:firstLine="709"/>
              <w:jc w:val="center"/>
              <w:rPr>
                <w:b/>
                <w:color w:val="000000" w:themeColor="text1"/>
                <w:sz w:val="24"/>
                <w:szCs w:val="24"/>
                <w:lang w:eastAsia="en-US"/>
              </w:rPr>
            </w:pPr>
            <w:r w:rsidRPr="005B2F80">
              <w:rPr>
                <w:b/>
                <w:color w:val="000000" w:themeColor="text1"/>
                <w:sz w:val="24"/>
                <w:szCs w:val="24"/>
                <w:lang w:eastAsia="en-US"/>
              </w:rPr>
              <w:t>Трудоемкость в часах</w:t>
            </w:r>
          </w:p>
        </w:tc>
        <w:tc>
          <w:tcPr>
            <w:tcW w:w="1695" w:type="dxa"/>
            <w:vMerge w:val="restart"/>
            <w:tcBorders>
              <w:top w:val="single" w:sz="4" w:space="0" w:color="auto"/>
              <w:left w:val="single" w:sz="4" w:space="0" w:color="auto"/>
              <w:bottom w:val="single" w:sz="4" w:space="0" w:color="auto"/>
              <w:right w:val="single" w:sz="4" w:space="0" w:color="auto"/>
            </w:tcBorders>
            <w:hideMark/>
          </w:tcPr>
          <w:p w14:paraId="24CC396C" w14:textId="77777777" w:rsidR="001D516F" w:rsidRPr="005B2F80" w:rsidRDefault="001D516F" w:rsidP="00880DB4">
            <w:pPr>
              <w:tabs>
                <w:tab w:val="right" w:pos="851"/>
              </w:tabs>
              <w:jc w:val="center"/>
              <w:rPr>
                <w:b/>
                <w:color w:val="000000" w:themeColor="text1"/>
                <w:sz w:val="24"/>
                <w:szCs w:val="24"/>
                <w:lang w:eastAsia="en-US"/>
              </w:rPr>
            </w:pPr>
            <w:r w:rsidRPr="005B2F80">
              <w:rPr>
                <w:b/>
                <w:color w:val="000000" w:themeColor="text1"/>
                <w:sz w:val="24"/>
                <w:szCs w:val="24"/>
                <w:lang w:eastAsia="en-US"/>
              </w:rPr>
              <w:t>Формы текущего контроля успеваемости</w:t>
            </w:r>
          </w:p>
        </w:tc>
      </w:tr>
      <w:tr w:rsidR="00880DB4" w:rsidRPr="004D523C" w14:paraId="56C8596B" w14:textId="77777777" w:rsidTr="004D523C">
        <w:tc>
          <w:tcPr>
            <w:tcW w:w="562" w:type="dxa"/>
            <w:vMerge/>
            <w:vAlign w:val="center"/>
            <w:hideMark/>
          </w:tcPr>
          <w:p w14:paraId="754E7CD9" w14:textId="77777777" w:rsidR="001D516F" w:rsidRPr="005B2F80" w:rsidRDefault="001D516F" w:rsidP="00F136CC">
            <w:pPr>
              <w:rPr>
                <w:color w:val="000000" w:themeColor="text1"/>
                <w:sz w:val="24"/>
                <w:szCs w:val="24"/>
                <w:lang w:eastAsia="en-US"/>
              </w:rPr>
            </w:pPr>
          </w:p>
        </w:tc>
        <w:tc>
          <w:tcPr>
            <w:tcW w:w="2127" w:type="dxa"/>
            <w:vMerge/>
            <w:vAlign w:val="center"/>
            <w:hideMark/>
          </w:tcPr>
          <w:p w14:paraId="5F18918F" w14:textId="77777777" w:rsidR="001D516F" w:rsidRPr="005B2F80" w:rsidRDefault="001D516F" w:rsidP="00F136CC">
            <w:pPr>
              <w:rPr>
                <w:color w:val="000000" w:themeColor="text1"/>
                <w:sz w:val="24"/>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4C94F72F" w14:textId="77777777" w:rsidR="001D516F" w:rsidRPr="005B2F80" w:rsidRDefault="001D516F" w:rsidP="00F136CC">
            <w:pPr>
              <w:tabs>
                <w:tab w:val="right" w:pos="851"/>
              </w:tabs>
              <w:jc w:val="both"/>
              <w:rPr>
                <w:b/>
                <w:color w:val="000000" w:themeColor="text1"/>
                <w:sz w:val="24"/>
                <w:szCs w:val="24"/>
                <w:lang w:eastAsia="en-US"/>
              </w:rPr>
            </w:pPr>
            <w:r w:rsidRPr="005B2F80">
              <w:rPr>
                <w:b/>
                <w:color w:val="000000" w:themeColor="text1"/>
                <w:sz w:val="24"/>
                <w:szCs w:val="24"/>
                <w:lang w:eastAsia="en-US"/>
              </w:rPr>
              <w:t>Всего</w:t>
            </w:r>
          </w:p>
        </w:tc>
        <w:tc>
          <w:tcPr>
            <w:tcW w:w="3260" w:type="dxa"/>
            <w:gridSpan w:val="3"/>
            <w:tcBorders>
              <w:top w:val="single" w:sz="4" w:space="0" w:color="auto"/>
              <w:left w:val="single" w:sz="4" w:space="0" w:color="auto"/>
              <w:bottom w:val="single" w:sz="4" w:space="0" w:color="auto"/>
              <w:right w:val="single" w:sz="4" w:space="0" w:color="auto"/>
            </w:tcBorders>
            <w:hideMark/>
          </w:tcPr>
          <w:p w14:paraId="09DBB6EB" w14:textId="77777777" w:rsidR="001D516F" w:rsidRPr="005B2F80" w:rsidRDefault="001D516F" w:rsidP="004D523C">
            <w:pPr>
              <w:tabs>
                <w:tab w:val="right" w:pos="851"/>
              </w:tabs>
              <w:jc w:val="center"/>
              <w:rPr>
                <w:b/>
                <w:color w:val="000000" w:themeColor="text1"/>
                <w:sz w:val="24"/>
                <w:szCs w:val="24"/>
                <w:lang w:eastAsia="en-US"/>
              </w:rPr>
            </w:pPr>
            <w:r w:rsidRPr="005B2F80">
              <w:rPr>
                <w:b/>
                <w:color w:val="000000" w:themeColor="text1"/>
                <w:sz w:val="24"/>
                <w:szCs w:val="24"/>
                <w:lang w:eastAsia="en-US"/>
              </w:rPr>
              <w:t>Контактная работа - Аудиторная работа</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051DFA" w14:textId="4EB860E6" w:rsidR="001D516F" w:rsidRPr="005B2F80" w:rsidRDefault="001D516F" w:rsidP="00880DB4">
            <w:pPr>
              <w:tabs>
                <w:tab w:val="right" w:pos="851"/>
              </w:tabs>
              <w:jc w:val="both"/>
              <w:rPr>
                <w:color w:val="000000" w:themeColor="text1"/>
                <w:sz w:val="24"/>
                <w:szCs w:val="24"/>
                <w:lang w:eastAsia="en-US"/>
              </w:rPr>
            </w:pPr>
            <w:r w:rsidRPr="005B2F80">
              <w:rPr>
                <w:b/>
                <w:color w:val="000000" w:themeColor="text1"/>
                <w:sz w:val="24"/>
                <w:szCs w:val="24"/>
                <w:lang w:eastAsia="en-US"/>
              </w:rPr>
              <w:t>Самостоятельная</w:t>
            </w:r>
            <w:r w:rsidR="00880DB4" w:rsidRPr="005B2F80">
              <w:rPr>
                <w:b/>
                <w:color w:val="000000" w:themeColor="text1"/>
                <w:sz w:val="24"/>
                <w:szCs w:val="24"/>
                <w:lang w:eastAsia="en-US"/>
              </w:rPr>
              <w:t xml:space="preserve"> </w:t>
            </w:r>
            <w:r w:rsidRPr="005B2F80">
              <w:rPr>
                <w:b/>
                <w:color w:val="000000" w:themeColor="text1"/>
                <w:sz w:val="24"/>
                <w:szCs w:val="24"/>
                <w:lang w:eastAsia="en-US"/>
              </w:rPr>
              <w:t>работа</w:t>
            </w:r>
          </w:p>
        </w:tc>
        <w:tc>
          <w:tcPr>
            <w:tcW w:w="1695" w:type="dxa"/>
            <w:vMerge/>
            <w:vAlign w:val="center"/>
            <w:hideMark/>
          </w:tcPr>
          <w:p w14:paraId="585BDA08" w14:textId="77777777" w:rsidR="001D516F" w:rsidRPr="005B2F80" w:rsidRDefault="001D516F" w:rsidP="00F136CC">
            <w:pPr>
              <w:rPr>
                <w:b/>
                <w:color w:val="000000" w:themeColor="text1"/>
                <w:sz w:val="24"/>
                <w:szCs w:val="24"/>
                <w:lang w:eastAsia="en-US"/>
              </w:rPr>
            </w:pPr>
          </w:p>
        </w:tc>
      </w:tr>
      <w:tr w:rsidR="004D523C" w:rsidRPr="004D523C" w14:paraId="56241A5D" w14:textId="77777777" w:rsidTr="004D523C">
        <w:tc>
          <w:tcPr>
            <w:tcW w:w="562" w:type="dxa"/>
            <w:vMerge/>
            <w:vAlign w:val="center"/>
            <w:hideMark/>
          </w:tcPr>
          <w:p w14:paraId="5F1B4904" w14:textId="77777777" w:rsidR="001D516F" w:rsidRPr="005B2F80" w:rsidRDefault="001D516F" w:rsidP="00F136CC">
            <w:pPr>
              <w:rPr>
                <w:color w:val="000000" w:themeColor="text1"/>
                <w:sz w:val="24"/>
                <w:szCs w:val="24"/>
                <w:lang w:eastAsia="en-US"/>
              </w:rPr>
            </w:pPr>
          </w:p>
        </w:tc>
        <w:tc>
          <w:tcPr>
            <w:tcW w:w="2127" w:type="dxa"/>
            <w:vMerge/>
            <w:vAlign w:val="center"/>
            <w:hideMark/>
          </w:tcPr>
          <w:p w14:paraId="34CD14EA" w14:textId="77777777" w:rsidR="001D516F" w:rsidRPr="005B2F80" w:rsidRDefault="001D516F" w:rsidP="00F136CC">
            <w:pPr>
              <w:rPr>
                <w:color w:val="000000" w:themeColor="text1"/>
                <w:sz w:val="24"/>
                <w:szCs w:val="24"/>
                <w:lang w:eastAsia="en-US"/>
              </w:rPr>
            </w:pPr>
          </w:p>
        </w:tc>
        <w:tc>
          <w:tcPr>
            <w:tcW w:w="850" w:type="dxa"/>
            <w:vMerge/>
            <w:vAlign w:val="center"/>
            <w:hideMark/>
          </w:tcPr>
          <w:p w14:paraId="3AA83584" w14:textId="77777777" w:rsidR="001D516F" w:rsidRPr="005B2F80" w:rsidRDefault="001D516F" w:rsidP="00F136CC">
            <w:pPr>
              <w:rPr>
                <w:b/>
                <w:color w:val="000000" w:themeColor="text1"/>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219E0FE"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Общая, в т.ч.:</w:t>
            </w:r>
          </w:p>
        </w:tc>
        <w:tc>
          <w:tcPr>
            <w:tcW w:w="992" w:type="dxa"/>
            <w:tcBorders>
              <w:top w:val="single" w:sz="4" w:space="0" w:color="auto"/>
              <w:left w:val="single" w:sz="4" w:space="0" w:color="auto"/>
              <w:bottom w:val="single" w:sz="4" w:space="0" w:color="auto"/>
              <w:right w:val="single" w:sz="4" w:space="0" w:color="auto"/>
            </w:tcBorders>
            <w:hideMark/>
          </w:tcPr>
          <w:p w14:paraId="15D95A86"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Лекции</w:t>
            </w:r>
          </w:p>
        </w:tc>
        <w:tc>
          <w:tcPr>
            <w:tcW w:w="1417" w:type="dxa"/>
            <w:tcBorders>
              <w:top w:val="single" w:sz="4" w:space="0" w:color="auto"/>
              <w:left w:val="single" w:sz="4" w:space="0" w:color="auto"/>
              <w:bottom w:val="single" w:sz="4" w:space="0" w:color="auto"/>
              <w:right w:val="single" w:sz="4" w:space="0" w:color="auto"/>
            </w:tcBorders>
          </w:tcPr>
          <w:p w14:paraId="4E728FE2"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Семинары, практические занятия</w:t>
            </w:r>
          </w:p>
          <w:p w14:paraId="1C06BCB3" w14:textId="77777777" w:rsidR="001D516F" w:rsidRPr="005B2F80" w:rsidRDefault="001D516F" w:rsidP="00F136CC">
            <w:pPr>
              <w:tabs>
                <w:tab w:val="right" w:pos="851"/>
              </w:tabs>
              <w:jc w:val="both"/>
              <w:rPr>
                <w:color w:val="000000" w:themeColor="text1"/>
                <w:sz w:val="24"/>
                <w:szCs w:val="24"/>
                <w:lang w:eastAsia="en-US"/>
              </w:rPr>
            </w:pPr>
          </w:p>
        </w:tc>
        <w:tc>
          <w:tcPr>
            <w:tcW w:w="1701" w:type="dxa"/>
            <w:vMerge/>
            <w:vAlign w:val="center"/>
            <w:hideMark/>
          </w:tcPr>
          <w:p w14:paraId="4981F292" w14:textId="77777777" w:rsidR="001D516F" w:rsidRPr="005B2F80" w:rsidRDefault="001D516F" w:rsidP="00F136CC">
            <w:pPr>
              <w:rPr>
                <w:color w:val="000000" w:themeColor="text1"/>
                <w:sz w:val="24"/>
                <w:szCs w:val="24"/>
                <w:lang w:eastAsia="en-US"/>
              </w:rPr>
            </w:pPr>
          </w:p>
        </w:tc>
        <w:tc>
          <w:tcPr>
            <w:tcW w:w="1695" w:type="dxa"/>
            <w:vMerge/>
            <w:vAlign w:val="center"/>
            <w:hideMark/>
          </w:tcPr>
          <w:p w14:paraId="1943B930" w14:textId="77777777" w:rsidR="001D516F" w:rsidRPr="005B2F80" w:rsidRDefault="001D516F" w:rsidP="00F136CC">
            <w:pPr>
              <w:rPr>
                <w:b/>
                <w:color w:val="000000" w:themeColor="text1"/>
                <w:sz w:val="24"/>
                <w:szCs w:val="24"/>
                <w:lang w:eastAsia="en-US"/>
              </w:rPr>
            </w:pPr>
          </w:p>
        </w:tc>
      </w:tr>
      <w:tr w:rsidR="004D523C" w:rsidRPr="004D523C" w14:paraId="0A2F1FDB" w14:textId="77777777" w:rsidTr="004D523C">
        <w:tc>
          <w:tcPr>
            <w:tcW w:w="562" w:type="dxa"/>
            <w:tcBorders>
              <w:top w:val="single" w:sz="4" w:space="0" w:color="auto"/>
              <w:left w:val="single" w:sz="4" w:space="0" w:color="auto"/>
              <w:bottom w:val="single" w:sz="4" w:space="0" w:color="auto"/>
              <w:right w:val="single" w:sz="4" w:space="0" w:color="auto"/>
            </w:tcBorders>
            <w:hideMark/>
          </w:tcPr>
          <w:p w14:paraId="421436E7"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1.</w:t>
            </w:r>
          </w:p>
        </w:tc>
        <w:tc>
          <w:tcPr>
            <w:tcW w:w="2127" w:type="dxa"/>
            <w:tcBorders>
              <w:top w:val="single" w:sz="4" w:space="0" w:color="auto"/>
              <w:left w:val="single" w:sz="4" w:space="0" w:color="auto"/>
              <w:bottom w:val="single" w:sz="4" w:space="0" w:color="auto"/>
              <w:right w:val="single" w:sz="4" w:space="0" w:color="auto"/>
            </w:tcBorders>
          </w:tcPr>
          <w:p w14:paraId="1C8B22F2"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 xml:space="preserve">Тема 1. Этика и правовые основы </w:t>
            </w:r>
            <w:r w:rsidRPr="005B2F80">
              <w:rPr>
                <w:color w:val="000000" w:themeColor="text1"/>
                <w:sz w:val="24"/>
                <w:szCs w:val="24"/>
                <w:lang w:eastAsia="en-US"/>
              </w:rPr>
              <w:lastRenderedPageBreak/>
              <w:t>налогообложения</w:t>
            </w:r>
          </w:p>
        </w:tc>
        <w:tc>
          <w:tcPr>
            <w:tcW w:w="850" w:type="dxa"/>
            <w:tcBorders>
              <w:top w:val="single" w:sz="4" w:space="0" w:color="auto"/>
              <w:left w:val="single" w:sz="4" w:space="0" w:color="auto"/>
              <w:bottom w:val="single" w:sz="4" w:space="0" w:color="auto"/>
              <w:right w:val="single" w:sz="4" w:space="0" w:color="auto"/>
            </w:tcBorders>
          </w:tcPr>
          <w:p w14:paraId="20C86E64"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lastRenderedPageBreak/>
              <w:t>15</w:t>
            </w:r>
          </w:p>
        </w:tc>
        <w:tc>
          <w:tcPr>
            <w:tcW w:w="851" w:type="dxa"/>
            <w:tcBorders>
              <w:top w:val="single" w:sz="4" w:space="0" w:color="auto"/>
              <w:left w:val="single" w:sz="4" w:space="0" w:color="auto"/>
              <w:bottom w:val="single" w:sz="4" w:space="0" w:color="auto"/>
              <w:right w:val="single" w:sz="4" w:space="0" w:color="auto"/>
            </w:tcBorders>
          </w:tcPr>
          <w:p w14:paraId="443FA8F3" w14:textId="4414D0EE" w:rsidR="001D516F" w:rsidRPr="005B2F80" w:rsidRDefault="00403EF9" w:rsidP="00F136CC">
            <w:pPr>
              <w:tabs>
                <w:tab w:val="right" w:pos="851"/>
              </w:tabs>
              <w:jc w:val="both"/>
              <w:rPr>
                <w:color w:val="000000" w:themeColor="text1"/>
                <w:sz w:val="24"/>
                <w:szCs w:val="24"/>
                <w:lang w:eastAsia="en-US"/>
              </w:rPr>
            </w:pPr>
            <w:r>
              <w:rPr>
                <w:color w:val="000000" w:themeColor="text1"/>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tcPr>
          <w:p w14:paraId="59415C13" w14:textId="39BCDBB2" w:rsidR="001D516F" w:rsidRPr="005B2F80" w:rsidRDefault="00913839" w:rsidP="00F136CC">
            <w:pPr>
              <w:tabs>
                <w:tab w:val="right" w:pos="851"/>
              </w:tabs>
              <w:jc w:val="both"/>
              <w:rPr>
                <w:color w:val="000000" w:themeColor="text1"/>
                <w:sz w:val="24"/>
                <w:szCs w:val="24"/>
                <w:lang w:eastAsia="en-US"/>
              </w:rPr>
            </w:pPr>
            <w:r>
              <w:rPr>
                <w:color w:val="000000" w:themeColor="text1"/>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tcPr>
          <w:p w14:paraId="3B763106" w14:textId="18F8EF4E" w:rsidR="001D516F" w:rsidRPr="005B2F80" w:rsidRDefault="00403EF9" w:rsidP="00F136CC">
            <w:pPr>
              <w:tabs>
                <w:tab w:val="right" w:pos="851"/>
              </w:tabs>
              <w:jc w:val="both"/>
              <w:rPr>
                <w:color w:val="000000" w:themeColor="text1"/>
                <w:sz w:val="24"/>
                <w:szCs w:val="24"/>
                <w:lang w:eastAsia="en-US"/>
              </w:rPr>
            </w:pPr>
            <w:r>
              <w:rPr>
                <w:color w:val="000000" w:themeColor="text1"/>
                <w:sz w:val="24"/>
                <w:szCs w:val="24"/>
                <w:lang w:eastAsia="en-US"/>
              </w:rPr>
              <w:t>2</w:t>
            </w:r>
          </w:p>
        </w:tc>
        <w:tc>
          <w:tcPr>
            <w:tcW w:w="1701" w:type="dxa"/>
            <w:tcBorders>
              <w:top w:val="single" w:sz="4" w:space="0" w:color="auto"/>
              <w:left w:val="single" w:sz="4" w:space="0" w:color="auto"/>
              <w:bottom w:val="single" w:sz="4" w:space="0" w:color="auto"/>
              <w:right w:val="single" w:sz="4" w:space="0" w:color="auto"/>
            </w:tcBorders>
          </w:tcPr>
          <w:p w14:paraId="40439124" w14:textId="79DF51C0" w:rsidR="001D516F" w:rsidRPr="005B2F80" w:rsidRDefault="00913839" w:rsidP="00F136CC">
            <w:pPr>
              <w:tabs>
                <w:tab w:val="right" w:pos="851"/>
              </w:tabs>
              <w:jc w:val="both"/>
              <w:rPr>
                <w:color w:val="000000" w:themeColor="text1"/>
                <w:sz w:val="24"/>
                <w:szCs w:val="24"/>
                <w:lang w:eastAsia="en-US"/>
              </w:rPr>
            </w:pPr>
            <w:r>
              <w:rPr>
                <w:color w:val="000000" w:themeColor="text1"/>
                <w:sz w:val="24"/>
                <w:szCs w:val="24"/>
                <w:lang w:eastAsia="en-US"/>
              </w:rPr>
              <w:t>11</w:t>
            </w:r>
          </w:p>
        </w:tc>
        <w:tc>
          <w:tcPr>
            <w:tcW w:w="1695" w:type="dxa"/>
            <w:tcBorders>
              <w:top w:val="single" w:sz="4" w:space="0" w:color="auto"/>
              <w:left w:val="single" w:sz="4" w:space="0" w:color="auto"/>
              <w:bottom w:val="single" w:sz="4" w:space="0" w:color="auto"/>
              <w:right w:val="single" w:sz="4" w:space="0" w:color="auto"/>
            </w:tcBorders>
          </w:tcPr>
          <w:p w14:paraId="7B23E35F"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Тестирование</w:t>
            </w:r>
          </w:p>
          <w:p w14:paraId="2AD6B6CA" w14:textId="77777777" w:rsidR="001D516F" w:rsidRPr="005B2F80" w:rsidRDefault="001D516F" w:rsidP="00F136CC">
            <w:pPr>
              <w:tabs>
                <w:tab w:val="right" w:pos="851"/>
              </w:tabs>
              <w:jc w:val="both"/>
              <w:rPr>
                <w:color w:val="000000" w:themeColor="text1"/>
                <w:sz w:val="24"/>
                <w:szCs w:val="24"/>
                <w:lang w:eastAsia="en-US"/>
              </w:rPr>
            </w:pPr>
          </w:p>
        </w:tc>
      </w:tr>
      <w:tr w:rsidR="004D523C" w:rsidRPr="004D523C" w14:paraId="735837CE" w14:textId="77777777" w:rsidTr="004D523C">
        <w:tc>
          <w:tcPr>
            <w:tcW w:w="562" w:type="dxa"/>
            <w:tcBorders>
              <w:top w:val="single" w:sz="4" w:space="0" w:color="auto"/>
              <w:left w:val="single" w:sz="4" w:space="0" w:color="auto"/>
              <w:bottom w:val="single" w:sz="4" w:space="0" w:color="auto"/>
              <w:right w:val="single" w:sz="4" w:space="0" w:color="auto"/>
            </w:tcBorders>
            <w:hideMark/>
          </w:tcPr>
          <w:p w14:paraId="4CE5B813"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w:t>
            </w:r>
          </w:p>
        </w:tc>
        <w:tc>
          <w:tcPr>
            <w:tcW w:w="2127" w:type="dxa"/>
            <w:tcBorders>
              <w:top w:val="single" w:sz="4" w:space="0" w:color="auto"/>
              <w:left w:val="single" w:sz="4" w:space="0" w:color="auto"/>
              <w:bottom w:val="single" w:sz="4" w:space="0" w:color="auto"/>
              <w:right w:val="single" w:sz="4" w:space="0" w:color="auto"/>
            </w:tcBorders>
          </w:tcPr>
          <w:p w14:paraId="23D38E7D"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Тема 2. Налоги на потребление</w:t>
            </w:r>
          </w:p>
        </w:tc>
        <w:tc>
          <w:tcPr>
            <w:tcW w:w="850" w:type="dxa"/>
            <w:tcBorders>
              <w:top w:val="single" w:sz="4" w:space="0" w:color="auto"/>
              <w:left w:val="single" w:sz="4" w:space="0" w:color="auto"/>
              <w:bottom w:val="single" w:sz="4" w:space="0" w:color="auto"/>
              <w:right w:val="single" w:sz="4" w:space="0" w:color="auto"/>
            </w:tcBorders>
          </w:tcPr>
          <w:p w14:paraId="060E263C"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18</w:t>
            </w:r>
          </w:p>
        </w:tc>
        <w:tc>
          <w:tcPr>
            <w:tcW w:w="851" w:type="dxa"/>
            <w:tcBorders>
              <w:top w:val="single" w:sz="4" w:space="0" w:color="auto"/>
              <w:left w:val="single" w:sz="4" w:space="0" w:color="auto"/>
              <w:bottom w:val="single" w:sz="4" w:space="0" w:color="auto"/>
              <w:right w:val="single" w:sz="4" w:space="0" w:color="auto"/>
            </w:tcBorders>
          </w:tcPr>
          <w:p w14:paraId="67DD7096"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tcPr>
          <w:p w14:paraId="35350B73"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tcPr>
          <w:p w14:paraId="4F051644"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14:paraId="1134003A"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12</w:t>
            </w:r>
          </w:p>
        </w:tc>
        <w:tc>
          <w:tcPr>
            <w:tcW w:w="1695" w:type="dxa"/>
            <w:tcBorders>
              <w:top w:val="single" w:sz="4" w:space="0" w:color="auto"/>
              <w:left w:val="single" w:sz="4" w:space="0" w:color="auto"/>
              <w:bottom w:val="single" w:sz="4" w:space="0" w:color="auto"/>
              <w:right w:val="single" w:sz="4" w:space="0" w:color="auto"/>
            </w:tcBorders>
          </w:tcPr>
          <w:p w14:paraId="12F97C87"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Тестирование</w:t>
            </w:r>
          </w:p>
          <w:p w14:paraId="082AF727"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Решение ситуационных задач</w:t>
            </w:r>
          </w:p>
        </w:tc>
      </w:tr>
      <w:tr w:rsidR="004D523C" w:rsidRPr="004D523C" w14:paraId="528E4F34" w14:textId="77777777" w:rsidTr="004D523C">
        <w:tc>
          <w:tcPr>
            <w:tcW w:w="562" w:type="dxa"/>
            <w:tcBorders>
              <w:top w:val="single" w:sz="4" w:space="0" w:color="auto"/>
              <w:left w:val="single" w:sz="4" w:space="0" w:color="auto"/>
              <w:bottom w:val="single" w:sz="4" w:space="0" w:color="auto"/>
              <w:right w:val="single" w:sz="4" w:space="0" w:color="auto"/>
            </w:tcBorders>
          </w:tcPr>
          <w:p w14:paraId="1A61D339"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3.</w:t>
            </w:r>
          </w:p>
        </w:tc>
        <w:tc>
          <w:tcPr>
            <w:tcW w:w="2127" w:type="dxa"/>
            <w:tcBorders>
              <w:top w:val="single" w:sz="4" w:space="0" w:color="auto"/>
              <w:left w:val="single" w:sz="4" w:space="0" w:color="auto"/>
              <w:bottom w:val="single" w:sz="4" w:space="0" w:color="auto"/>
              <w:right w:val="single" w:sz="4" w:space="0" w:color="auto"/>
            </w:tcBorders>
          </w:tcPr>
          <w:p w14:paraId="35F0EF13"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Тема 3. Налоги на прирост стоимости имущества.</w:t>
            </w:r>
          </w:p>
        </w:tc>
        <w:tc>
          <w:tcPr>
            <w:tcW w:w="850" w:type="dxa"/>
            <w:tcBorders>
              <w:top w:val="single" w:sz="4" w:space="0" w:color="auto"/>
              <w:left w:val="single" w:sz="4" w:space="0" w:color="auto"/>
              <w:bottom w:val="single" w:sz="4" w:space="0" w:color="auto"/>
              <w:right w:val="single" w:sz="4" w:space="0" w:color="auto"/>
            </w:tcBorders>
          </w:tcPr>
          <w:p w14:paraId="77107CAC"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24</w:t>
            </w:r>
          </w:p>
        </w:tc>
        <w:tc>
          <w:tcPr>
            <w:tcW w:w="851" w:type="dxa"/>
            <w:tcBorders>
              <w:top w:val="single" w:sz="4" w:space="0" w:color="auto"/>
              <w:left w:val="single" w:sz="4" w:space="0" w:color="auto"/>
              <w:bottom w:val="single" w:sz="4" w:space="0" w:color="auto"/>
              <w:right w:val="single" w:sz="4" w:space="0" w:color="auto"/>
            </w:tcBorders>
          </w:tcPr>
          <w:p w14:paraId="4E8BCB58"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tcPr>
          <w:p w14:paraId="6404C85B"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tcPr>
          <w:p w14:paraId="26873FA6"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14:paraId="2DA18F0F"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18</w:t>
            </w:r>
          </w:p>
        </w:tc>
        <w:tc>
          <w:tcPr>
            <w:tcW w:w="1695" w:type="dxa"/>
            <w:tcBorders>
              <w:top w:val="single" w:sz="4" w:space="0" w:color="auto"/>
              <w:left w:val="single" w:sz="4" w:space="0" w:color="auto"/>
              <w:bottom w:val="single" w:sz="4" w:space="0" w:color="auto"/>
              <w:right w:val="single" w:sz="4" w:space="0" w:color="auto"/>
            </w:tcBorders>
          </w:tcPr>
          <w:p w14:paraId="29F9FE6E"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Тестирование</w:t>
            </w:r>
          </w:p>
          <w:p w14:paraId="76A27C7A"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Решение ситуационных задач</w:t>
            </w:r>
          </w:p>
        </w:tc>
      </w:tr>
      <w:tr w:rsidR="004D523C" w:rsidRPr="004D523C" w14:paraId="5BDAC21F" w14:textId="77777777" w:rsidTr="004D523C">
        <w:tc>
          <w:tcPr>
            <w:tcW w:w="562" w:type="dxa"/>
            <w:tcBorders>
              <w:top w:val="single" w:sz="4" w:space="0" w:color="auto"/>
              <w:left w:val="single" w:sz="4" w:space="0" w:color="auto"/>
              <w:bottom w:val="single" w:sz="4" w:space="0" w:color="auto"/>
              <w:right w:val="single" w:sz="4" w:space="0" w:color="auto"/>
            </w:tcBorders>
          </w:tcPr>
          <w:p w14:paraId="38815389"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4.</w:t>
            </w:r>
          </w:p>
        </w:tc>
        <w:tc>
          <w:tcPr>
            <w:tcW w:w="2127" w:type="dxa"/>
            <w:tcBorders>
              <w:top w:val="single" w:sz="4" w:space="0" w:color="auto"/>
              <w:left w:val="single" w:sz="4" w:space="0" w:color="auto"/>
              <w:bottom w:val="single" w:sz="4" w:space="0" w:color="auto"/>
              <w:right w:val="single" w:sz="4" w:space="0" w:color="auto"/>
            </w:tcBorders>
          </w:tcPr>
          <w:p w14:paraId="546E79D9"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Тема 4. Корпорационный налог</w:t>
            </w:r>
          </w:p>
        </w:tc>
        <w:tc>
          <w:tcPr>
            <w:tcW w:w="850" w:type="dxa"/>
            <w:tcBorders>
              <w:top w:val="single" w:sz="4" w:space="0" w:color="auto"/>
              <w:left w:val="single" w:sz="4" w:space="0" w:color="auto"/>
              <w:bottom w:val="single" w:sz="4" w:space="0" w:color="auto"/>
              <w:right w:val="single" w:sz="4" w:space="0" w:color="auto"/>
            </w:tcBorders>
          </w:tcPr>
          <w:p w14:paraId="2D4553D3"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25</w:t>
            </w:r>
          </w:p>
        </w:tc>
        <w:tc>
          <w:tcPr>
            <w:tcW w:w="851" w:type="dxa"/>
            <w:tcBorders>
              <w:top w:val="single" w:sz="4" w:space="0" w:color="auto"/>
              <w:left w:val="single" w:sz="4" w:space="0" w:color="auto"/>
              <w:bottom w:val="single" w:sz="4" w:space="0" w:color="auto"/>
              <w:right w:val="single" w:sz="4" w:space="0" w:color="auto"/>
            </w:tcBorders>
          </w:tcPr>
          <w:p w14:paraId="57AD7EE5" w14:textId="23DB67D4" w:rsidR="001D516F" w:rsidRPr="005B2F80" w:rsidRDefault="00403EF9" w:rsidP="00F136CC">
            <w:pPr>
              <w:tabs>
                <w:tab w:val="right" w:pos="851"/>
              </w:tabs>
              <w:jc w:val="both"/>
              <w:rPr>
                <w:color w:val="000000" w:themeColor="text1"/>
                <w:sz w:val="24"/>
                <w:szCs w:val="24"/>
                <w:lang w:eastAsia="en-US"/>
              </w:rPr>
            </w:pPr>
            <w:r>
              <w:rPr>
                <w:color w:val="000000" w:themeColor="text1"/>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tcPr>
          <w:p w14:paraId="35EA0EB4" w14:textId="20C18B52" w:rsidR="001D516F" w:rsidRPr="005B2F80" w:rsidRDefault="00913839" w:rsidP="00F136CC">
            <w:pPr>
              <w:tabs>
                <w:tab w:val="right" w:pos="851"/>
              </w:tabs>
              <w:jc w:val="both"/>
              <w:rPr>
                <w:color w:val="000000" w:themeColor="text1"/>
                <w:sz w:val="24"/>
                <w:szCs w:val="24"/>
                <w:lang w:eastAsia="en-US"/>
              </w:rPr>
            </w:pPr>
            <w:r>
              <w:rPr>
                <w:color w:val="000000" w:themeColor="text1"/>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tcPr>
          <w:p w14:paraId="6F42DE5D" w14:textId="135BAFDE" w:rsidR="001D516F" w:rsidRPr="005B2F80" w:rsidRDefault="00403EF9" w:rsidP="00F136CC">
            <w:pPr>
              <w:tabs>
                <w:tab w:val="right" w:pos="851"/>
              </w:tabs>
              <w:jc w:val="both"/>
              <w:rPr>
                <w:color w:val="000000" w:themeColor="text1"/>
                <w:sz w:val="24"/>
                <w:szCs w:val="24"/>
                <w:lang w:eastAsia="en-US"/>
              </w:rPr>
            </w:pPr>
            <w:r>
              <w:rPr>
                <w:color w:val="000000" w:themeColor="text1"/>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14:paraId="735980DB" w14:textId="1E484EB9" w:rsidR="001D516F" w:rsidRPr="005B2F80" w:rsidRDefault="00913839" w:rsidP="00F136CC">
            <w:pPr>
              <w:tabs>
                <w:tab w:val="right" w:pos="851"/>
              </w:tabs>
              <w:jc w:val="both"/>
              <w:rPr>
                <w:color w:val="000000" w:themeColor="text1"/>
                <w:sz w:val="24"/>
                <w:szCs w:val="24"/>
                <w:lang w:eastAsia="en-US"/>
              </w:rPr>
            </w:pPr>
            <w:r>
              <w:rPr>
                <w:color w:val="000000" w:themeColor="text1"/>
                <w:sz w:val="24"/>
                <w:szCs w:val="24"/>
                <w:lang w:eastAsia="en-US"/>
              </w:rPr>
              <w:t>19</w:t>
            </w:r>
          </w:p>
        </w:tc>
        <w:tc>
          <w:tcPr>
            <w:tcW w:w="1695" w:type="dxa"/>
            <w:tcBorders>
              <w:top w:val="single" w:sz="4" w:space="0" w:color="auto"/>
              <w:left w:val="single" w:sz="4" w:space="0" w:color="auto"/>
              <w:bottom w:val="single" w:sz="4" w:space="0" w:color="auto"/>
              <w:right w:val="single" w:sz="4" w:space="0" w:color="auto"/>
            </w:tcBorders>
          </w:tcPr>
          <w:p w14:paraId="4BB14120"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Тестирование</w:t>
            </w:r>
          </w:p>
          <w:p w14:paraId="6A1C544B"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Решение ситуационных задач</w:t>
            </w:r>
          </w:p>
        </w:tc>
      </w:tr>
      <w:tr w:rsidR="004D523C" w:rsidRPr="004D523C" w14:paraId="47FECCB8" w14:textId="77777777" w:rsidTr="004D523C">
        <w:tc>
          <w:tcPr>
            <w:tcW w:w="562" w:type="dxa"/>
            <w:tcBorders>
              <w:top w:val="single" w:sz="4" w:space="0" w:color="auto"/>
              <w:left w:val="single" w:sz="4" w:space="0" w:color="auto"/>
              <w:bottom w:val="single" w:sz="4" w:space="0" w:color="auto"/>
              <w:right w:val="single" w:sz="4" w:space="0" w:color="auto"/>
            </w:tcBorders>
          </w:tcPr>
          <w:p w14:paraId="72560948"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5.</w:t>
            </w:r>
          </w:p>
        </w:tc>
        <w:tc>
          <w:tcPr>
            <w:tcW w:w="2127" w:type="dxa"/>
            <w:tcBorders>
              <w:top w:val="single" w:sz="4" w:space="0" w:color="auto"/>
              <w:left w:val="single" w:sz="4" w:space="0" w:color="auto"/>
              <w:bottom w:val="single" w:sz="4" w:space="0" w:color="auto"/>
              <w:right w:val="single" w:sz="4" w:space="0" w:color="auto"/>
            </w:tcBorders>
          </w:tcPr>
          <w:p w14:paraId="69AF102E"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Тема 5. Подоходный налог и страховые взносы.</w:t>
            </w:r>
          </w:p>
        </w:tc>
        <w:tc>
          <w:tcPr>
            <w:tcW w:w="850" w:type="dxa"/>
            <w:tcBorders>
              <w:top w:val="single" w:sz="4" w:space="0" w:color="auto"/>
              <w:left w:val="single" w:sz="4" w:space="0" w:color="auto"/>
              <w:bottom w:val="single" w:sz="4" w:space="0" w:color="auto"/>
              <w:right w:val="single" w:sz="4" w:space="0" w:color="auto"/>
            </w:tcBorders>
          </w:tcPr>
          <w:p w14:paraId="7C0CACD1"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26</w:t>
            </w:r>
          </w:p>
        </w:tc>
        <w:tc>
          <w:tcPr>
            <w:tcW w:w="851" w:type="dxa"/>
            <w:tcBorders>
              <w:top w:val="single" w:sz="4" w:space="0" w:color="auto"/>
              <w:left w:val="single" w:sz="4" w:space="0" w:color="auto"/>
              <w:bottom w:val="single" w:sz="4" w:space="0" w:color="auto"/>
              <w:right w:val="single" w:sz="4" w:space="0" w:color="auto"/>
            </w:tcBorders>
          </w:tcPr>
          <w:p w14:paraId="0D4ED4A6"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8</w:t>
            </w:r>
          </w:p>
        </w:tc>
        <w:tc>
          <w:tcPr>
            <w:tcW w:w="992" w:type="dxa"/>
            <w:tcBorders>
              <w:top w:val="single" w:sz="4" w:space="0" w:color="auto"/>
              <w:left w:val="single" w:sz="4" w:space="0" w:color="auto"/>
              <w:bottom w:val="single" w:sz="4" w:space="0" w:color="auto"/>
              <w:right w:val="single" w:sz="4" w:space="0" w:color="auto"/>
            </w:tcBorders>
          </w:tcPr>
          <w:p w14:paraId="2440AE90"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tcPr>
          <w:p w14:paraId="60757E03"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14:paraId="16701FAB"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18</w:t>
            </w:r>
          </w:p>
        </w:tc>
        <w:tc>
          <w:tcPr>
            <w:tcW w:w="1695" w:type="dxa"/>
            <w:tcBorders>
              <w:top w:val="single" w:sz="4" w:space="0" w:color="auto"/>
              <w:left w:val="single" w:sz="4" w:space="0" w:color="auto"/>
              <w:bottom w:val="single" w:sz="4" w:space="0" w:color="auto"/>
              <w:right w:val="single" w:sz="4" w:space="0" w:color="auto"/>
            </w:tcBorders>
          </w:tcPr>
          <w:p w14:paraId="667BB025"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Тестирование</w:t>
            </w:r>
          </w:p>
          <w:p w14:paraId="32217128"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Решение ситуационных задач</w:t>
            </w:r>
          </w:p>
        </w:tc>
      </w:tr>
      <w:tr w:rsidR="004D523C" w:rsidRPr="004D523C" w14:paraId="21A2D386" w14:textId="77777777" w:rsidTr="004D523C">
        <w:tc>
          <w:tcPr>
            <w:tcW w:w="562" w:type="dxa"/>
            <w:tcBorders>
              <w:top w:val="single" w:sz="4" w:space="0" w:color="auto"/>
              <w:left w:val="single" w:sz="4" w:space="0" w:color="auto"/>
              <w:bottom w:val="single" w:sz="4" w:space="0" w:color="auto"/>
              <w:right w:val="single" w:sz="4" w:space="0" w:color="auto"/>
            </w:tcBorders>
          </w:tcPr>
          <w:p w14:paraId="150089BC" w14:textId="52DF1B5D" w:rsidR="001D516F" w:rsidRPr="005B2F80" w:rsidRDefault="00C763D4" w:rsidP="00C763D4">
            <w:pPr>
              <w:tabs>
                <w:tab w:val="right" w:pos="851"/>
              </w:tabs>
              <w:jc w:val="both"/>
              <w:rPr>
                <w:color w:val="000000" w:themeColor="text1"/>
                <w:sz w:val="24"/>
                <w:szCs w:val="24"/>
                <w:lang w:eastAsia="en-US"/>
              </w:rPr>
            </w:pPr>
            <w:r w:rsidRPr="005B2F80">
              <w:rPr>
                <w:color w:val="000000" w:themeColor="text1"/>
                <w:sz w:val="24"/>
                <w:szCs w:val="24"/>
                <w:lang w:eastAsia="en-US"/>
              </w:rPr>
              <w:t>6</w:t>
            </w:r>
          </w:p>
        </w:tc>
        <w:tc>
          <w:tcPr>
            <w:tcW w:w="2127" w:type="dxa"/>
            <w:tcBorders>
              <w:top w:val="single" w:sz="4" w:space="0" w:color="auto"/>
              <w:left w:val="single" w:sz="4" w:space="0" w:color="auto"/>
              <w:bottom w:val="single" w:sz="4" w:space="0" w:color="auto"/>
              <w:right w:val="single" w:sz="4" w:space="0" w:color="auto"/>
            </w:tcBorders>
            <w:hideMark/>
          </w:tcPr>
          <w:p w14:paraId="50B0B16F"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2593DBBF"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lang w:eastAsia="en-US"/>
              </w:rPr>
              <w:fldChar w:fldCharType="begin"/>
            </w:r>
            <w:r w:rsidRPr="005B2F80">
              <w:rPr>
                <w:color w:val="000000" w:themeColor="text1"/>
                <w:sz w:val="24"/>
                <w:szCs w:val="24"/>
                <w:lang w:eastAsia="en-US"/>
              </w:rPr>
              <w:instrText xml:space="preserve"> =SUM(ABOVE) </w:instrText>
            </w:r>
            <w:r w:rsidRPr="005B2F80">
              <w:rPr>
                <w:color w:val="000000" w:themeColor="text1"/>
                <w:sz w:val="24"/>
                <w:szCs w:val="24"/>
                <w:lang w:eastAsia="en-US"/>
              </w:rPr>
              <w:fldChar w:fldCharType="separate"/>
            </w:r>
            <w:r w:rsidRPr="005B2F80">
              <w:rPr>
                <w:noProof/>
                <w:color w:val="000000" w:themeColor="text1"/>
                <w:sz w:val="24"/>
                <w:szCs w:val="24"/>
                <w:lang w:eastAsia="en-US"/>
              </w:rPr>
              <w:t>108</w:t>
            </w:r>
            <w:r w:rsidRPr="005B2F80">
              <w:rPr>
                <w:color w:val="000000" w:themeColor="text1"/>
                <w:sz w:val="24"/>
                <w:szCs w:val="24"/>
                <w:lang w:eastAsia="en-US"/>
              </w:rPr>
              <w:fldChar w:fldCharType="end"/>
            </w:r>
          </w:p>
        </w:tc>
        <w:tc>
          <w:tcPr>
            <w:tcW w:w="851" w:type="dxa"/>
            <w:tcBorders>
              <w:top w:val="single" w:sz="4" w:space="0" w:color="auto"/>
              <w:left w:val="single" w:sz="4" w:space="0" w:color="auto"/>
              <w:bottom w:val="single" w:sz="4" w:space="0" w:color="auto"/>
              <w:right w:val="single" w:sz="4" w:space="0" w:color="auto"/>
            </w:tcBorders>
          </w:tcPr>
          <w:p w14:paraId="346201DC" w14:textId="185B2105" w:rsidR="001D516F" w:rsidRPr="005B2F80" w:rsidRDefault="00984F6D" w:rsidP="00F136CC">
            <w:pPr>
              <w:tabs>
                <w:tab w:val="right" w:pos="851"/>
              </w:tabs>
              <w:jc w:val="both"/>
              <w:rPr>
                <w:color w:val="000000" w:themeColor="text1"/>
                <w:sz w:val="24"/>
                <w:szCs w:val="24"/>
                <w:lang w:eastAsia="en-US"/>
              </w:rPr>
            </w:pPr>
            <w:r>
              <w:rPr>
                <w:color w:val="000000" w:themeColor="text1"/>
                <w:sz w:val="24"/>
                <w:szCs w:val="24"/>
                <w:lang w:eastAsia="en-US"/>
              </w:rPr>
              <w:t>30</w:t>
            </w:r>
          </w:p>
        </w:tc>
        <w:tc>
          <w:tcPr>
            <w:tcW w:w="992" w:type="dxa"/>
            <w:tcBorders>
              <w:top w:val="single" w:sz="4" w:space="0" w:color="auto"/>
              <w:left w:val="single" w:sz="4" w:space="0" w:color="auto"/>
              <w:bottom w:val="single" w:sz="4" w:space="0" w:color="auto"/>
              <w:right w:val="single" w:sz="4" w:space="0" w:color="auto"/>
            </w:tcBorders>
          </w:tcPr>
          <w:p w14:paraId="2EEE15BC" w14:textId="5A69FE60" w:rsidR="001D516F" w:rsidRPr="005B2F80" w:rsidRDefault="00984F6D" w:rsidP="00F136CC">
            <w:pPr>
              <w:tabs>
                <w:tab w:val="right" w:pos="851"/>
              </w:tabs>
              <w:jc w:val="both"/>
              <w:rPr>
                <w:color w:val="000000" w:themeColor="text1"/>
                <w:sz w:val="24"/>
                <w:szCs w:val="24"/>
                <w:lang w:eastAsia="en-US"/>
              </w:rPr>
            </w:pPr>
            <w:r>
              <w:rPr>
                <w:color w:val="000000" w:themeColor="text1"/>
                <w:sz w:val="24"/>
                <w:szCs w:val="24"/>
                <w:lang w:eastAsia="en-US"/>
              </w:rPr>
              <w:t>10</w:t>
            </w:r>
          </w:p>
        </w:tc>
        <w:tc>
          <w:tcPr>
            <w:tcW w:w="1417" w:type="dxa"/>
            <w:tcBorders>
              <w:top w:val="single" w:sz="4" w:space="0" w:color="auto"/>
              <w:left w:val="single" w:sz="4" w:space="0" w:color="auto"/>
              <w:bottom w:val="single" w:sz="4" w:space="0" w:color="auto"/>
              <w:right w:val="single" w:sz="4" w:space="0" w:color="auto"/>
            </w:tcBorders>
          </w:tcPr>
          <w:p w14:paraId="7EC4ABB4" w14:textId="4C8CACE5" w:rsidR="001D516F" w:rsidRPr="005B2F80" w:rsidRDefault="001D516F" w:rsidP="00373723">
            <w:pPr>
              <w:tabs>
                <w:tab w:val="right" w:pos="851"/>
              </w:tabs>
              <w:jc w:val="both"/>
              <w:rPr>
                <w:color w:val="000000" w:themeColor="text1"/>
                <w:sz w:val="24"/>
                <w:szCs w:val="24"/>
                <w:lang w:eastAsia="en-US"/>
              </w:rPr>
            </w:pPr>
            <w:r w:rsidRPr="005B2F80">
              <w:rPr>
                <w:color w:val="000000" w:themeColor="text1"/>
                <w:sz w:val="24"/>
                <w:szCs w:val="24"/>
                <w:lang w:eastAsia="en-US"/>
              </w:rPr>
              <w:fldChar w:fldCharType="begin"/>
            </w:r>
            <w:r w:rsidRPr="005B2F80">
              <w:rPr>
                <w:color w:val="000000" w:themeColor="text1"/>
                <w:sz w:val="24"/>
                <w:szCs w:val="24"/>
                <w:lang w:eastAsia="en-US"/>
              </w:rPr>
              <w:instrText xml:space="preserve"> =SUM(ABOVE) </w:instrText>
            </w:r>
            <w:r w:rsidRPr="005B2F80">
              <w:rPr>
                <w:color w:val="000000" w:themeColor="text1"/>
                <w:sz w:val="24"/>
                <w:szCs w:val="24"/>
                <w:lang w:eastAsia="en-US"/>
              </w:rPr>
              <w:fldChar w:fldCharType="end"/>
            </w:r>
            <w:r w:rsidR="00984F6D">
              <w:rPr>
                <w:color w:val="000000" w:themeColor="text1"/>
                <w:sz w:val="24"/>
                <w:szCs w:val="24"/>
                <w:lang w:eastAsia="en-US"/>
              </w:rPr>
              <w:t>20</w:t>
            </w:r>
          </w:p>
        </w:tc>
        <w:tc>
          <w:tcPr>
            <w:tcW w:w="1701" w:type="dxa"/>
            <w:tcBorders>
              <w:top w:val="single" w:sz="4" w:space="0" w:color="auto"/>
              <w:left w:val="single" w:sz="4" w:space="0" w:color="auto"/>
              <w:bottom w:val="single" w:sz="4" w:space="0" w:color="auto"/>
              <w:right w:val="single" w:sz="4" w:space="0" w:color="auto"/>
            </w:tcBorders>
          </w:tcPr>
          <w:p w14:paraId="59FC137F" w14:textId="08E1CE17" w:rsidR="001D516F" w:rsidRPr="005B2F80" w:rsidRDefault="00984F6D" w:rsidP="00F136CC">
            <w:pPr>
              <w:tabs>
                <w:tab w:val="right" w:pos="851"/>
              </w:tabs>
              <w:jc w:val="both"/>
              <w:rPr>
                <w:color w:val="000000" w:themeColor="text1"/>
                <w:sz w:val="24"/>
                <w:szCs w:val="24"/>
                <w:lang w:eastAsia="en-US"/>
              </w:rPr>
            </w:pPr>
            <w:r>
              <w:rPr>
                <w:color w:val="000000" w:themeColor="text1"/>
                <w:sz w:val="24"/>
                <w:szCs w:val="24"/>
                <w:lang w:eastAsia="en-US"/>
              </w:rPr>
              <w:t>78</w:t>
            </w:r>
          </w:p>
        </w:tc>
        <w:tc>
          <w:tcPr>
            <w:tcW w:w="1695" w:type="dxa"/>
            <w:tcBorders>
              <w:top w:val="single" w:sz="4" w:space="0" w:color="auto"/>
              <w:left w:val="single" w:sz="4" w:space="0" w:color="auto"/>
              <w:bottom w:val="single" w:sz="4" w:space="0" w:color="auto"/>
              <w:right w:val="single" w:sz="4" w:space="0" w:color="auto"/>
            </w:tcBorders>
            <w:hideMark/>
          </w:tcPr>
          <w:p w14:paraId="3684D9C3" w14:textId="77777777" w:rsidR="001D516F" w:rsidRPr="005B2F80" w:rsidRDefault="001D516F" w:rsidP="00F136CC">
            <w:pPr>
              <w:tabs>
                <w:tab w:val="right" w:pos="851"/>
              </w:tabs>
              <w:jc w:val="both"/>
              <w:rPr>
                <w:color w:val="000000" w:themeColor="text1"/>
                <w:sz w:val="24"/>
                <w:szCs w:val="24"/>
                <w:lang w:eastAsia="en-US"/>
              </w:rPr>
            </w:pPr>
            <w:r w:rsidRPr="005B2F80">
              <w:rPr>
                <w:color w:val="000000" w:themeColor="text1"/>
                <w:sz w:val="24"/>
                <w:szCs w:val="24"/>
              </w:rPr>
              <w:t>Домашнее творческое задание</w:t>
            </w:r>
          </w:p>
        </w:tc>
      </w:tr>
      <w:tr w:rsidR="00150999" w:rsidRPr="004D523C" w14:paraId="1B3CF438" w14:textId="77777777" w:rsidTr="004D523C">
        <w:tc>
          <w:tcPr>
            <w:tcW w:w="562" w:type="dxa"/>
            <w:tcBorders>
              <w:top w:val="single" w:sz="4" w:space="0" w:color="auto"/>
              <w:left w:val="single" w:sz="4" w:space="0" w:color="auto"/>
              <w:bottom w:val="single" w:sz="4" w:space="0" w:color="auto"/>
              <w:right w:val="single" w:sz="4" w:space="0" w:color="auto"/>
            </w:tcBorders>
          </w:tcPr>
          <w:p w14:paraId="7E9992AB" w14:textId="77777777" w:rsidR="00150999" w:rsidRPr="000E0E74" w:rsidRDefault="00150999" w:rsidP="00150999">
            <w:pPr>
              <w:rPr>
                <w:color w:val="000000" w:themeColor="text1"/>
                <w:sz w:val="24"/>
                <w:szCs w:val="24"/>
                <w:lang w:eastAsia="en-US"/>
              </w:rPr>
            </w:pPr>
            <w:r w:rsidRPr="000E0E74">
              <w:rPr>
                <w:color w:val="000000" w:themeColor="text1"/>
                <w:sz w:val="24"/>
                <w:szCs w:val="24"/>
                <w:lang w:eastAsia="en-US"/>
              </w:rPr>
              <w:t>7</w:t>
            </w:r>
          </w:p>
        </w:tc>
        <w:tc>
          <w:tcPr>
            <w:tcW w:w="2127" w:type="dxa"/>
            <w:tcBorders>
              <w:top w:val="single" w:sz="4" w:space="0" w:color="auto"/>
              <w:left w:val="single" w:sz="4" w:space="0" w:color="auto"/>
              <w:bottom w:val="single" w:sz="4" w:space="0" w:color="auto"/>
              <w:right w:val="single" w:sz="4" w:space="0" w:color="auto"/>
            </w:tcBorders>
            <w:hideMark/>
          </w:tcPr>
          <w:p w14:paraId="649CA5E7" w14:textId="77777777" w:rsidR="00150999" w:rsidRPr="000E0E74" w:rsidRDefault="00150999" w:rsidP="00150999">
            <w:pPr>
              <w:rPr>
                <w:color w:val="000000" w:themeColor="text1"/>
                <w:sz w:val="24"/>
                <w:szCs w:val="24"/>
              </w:rPr>
            </w:pPr>
            <w:r w:rsidRPr="000E0E74">
              <w:rPr>
                <w:color w:val="000000" w:themeColor="text1"/>
                <w:sz w:val="24"/>
                <w:szCs w:val="24"/>
                <w:lang w:eastAsia="en-US"/>
              </w:rPr>
              <w:t>Итого в %</w:t>
            </w:r>
          </w:p>
        </w:tc>
        <w:tc>
          <w:tcPr>
            <w:tcW w:w="850" w:type="dxa"/>
            <w:tcBorders>
              <w:top w:val="single" w:sz="4" w:space="0" w:color="auto"/>
              <w:left w:val="single" w:sz="4" w:space="0" w:color="auto"/>
              <w:bottom w:val="single" w:sz="4" w:space="0" w:color="auto"/>
              <w:right w:val="single" w:sz="4" w:space="0" w:color="auto"/>
            </w:tcBorders>
          </w:tcPr>
          <w:p w14:paraId="68956B74" w14:textId="2BCA6E11" w:rsidR="00150999" w:rsidRPr="000E0E74" w:rsidRDefault="00150999" w:rsidP="00150999">
            <w:pPr>
              <w:rPr>
                <w:noProof/>
                <w:color w:val="000000" w:themeColor="text1"/>
                <w:sz w:val="24"/>
                <w:szCs w:val="24"/>
                <w:lang w:eastAsia="en-US"/>
              </w:rPr>
            </w:pPr>
            <w:r w:rsidRPr="000E0E74">
              <w:rPr>
                <w:noProof/>
                <w:color w:val="000000" w:themeColor="text1"/>
                <w:sz w:val="24"/>
                <w:szCs w:val="24"/>
                <w:lang w:eastAsia="en-US"/>
              </w:rPr>
              <w:t>100</w:t>
            </w:r>
          </w:p>
        </w:tc>
        <w:tc>
          <w:tcPr>
            <w:tcW w:w="851" w:type="dxa"/>
            <w:tcBorders>
              <w:top w:val="single" w:sz="4" w:space="0" w:color="auto"/>
              <w:left w:val="single" w:sz="4" w:space="0" w:color="auto"/>
              <w:bottom w:val="single" w:sz="4" w:space="0" w:color="auto"/>
              <w:right w:val="single" w:sz="4" w:space="0" w:color="auto"/>
            </w:tcBorders>
          </w:tcPr>
          <w:p w14:paraId="4748277E" w14:textId="7E4D400F" w:rsidR="00150999" w:rsidRPr="000E0E74" w:rsidRDefault="00984F6D" w:rsidP="00150999">
            <w:pPr>
              <w:rPr>
                <w:noProof/>
                <w:color w:val="000000" w:themeColor="text1"/>
                <w:sz w:val="24"/>
                <w:szCs w:val="24"/>
                <w:lang w:eastAsia="en-US"/>
              </w:rPr>
            </w:pPr>
            <w:r>
              <w:rPr>
                <w:noProof/>
                <w:color w:val="000000" w:themeColor="text1"/>
                <w:sz w:val="24"/>
                <w:szCs w:val="24"/>
                <w:lang w:eastAsia="en-US"/>
              </w:rPr>
              <w:t>28</w:t>
            </w:r>
          </w:p>
        </w:tc>
        <w:tc>
          <w:tcPr>
            <w:tcW w:w="992" w:type="dxa"/>
            <w:tcBorders>
              <w:top w:val="single" w:sz="4" w:space="0" w:color="auto"/>
              <w:left w:val="single" w:sz="4" w:space="0" w:color="auto"/>
              <w:bottom w:val="single" w:sz="4" w:space="0" w:color="auto"/>
              <w:right w:val="single" w:sz="4" w:space="0" w:color="auto"/>
            </w:tcBorders>
          </w:tcPr>
          <w:p w14:paraId="361FEB42" w14:textId="580F0D7A" w:rsidR="00150999" w:rsidRPr="000E0E74" w:rsidRDefault="00984F6D" w:rsidP="00150999">
            <w:pPr>
              <w:rPr>
                <w:noProof/>
                <w:color w:val="000000" w:themeColor="text1"/>
                <w:sz w:val="24"/>
                <w:szCs w:val="24"/>
                <w:lang w:eastAsia="en-US"/>
              </w:rPr>
            </w:pPr>
            <w:r>
              <w:rPr>
                <w:noProof/>
                <w:color w:val="000000" w:themeColor="text1"/>
                <w:sz w:val="24"/>
                <w:szCs w:val="24"/>
                <w:lang w:eastAsia="en-US"/>
              </w:rPr>
              <w:t>33</w:t>
            </w:r>
          </w:p>
        </w:tc>
        <w:tc>
          <w:tcPr>
            <w:tcW w:w="1417" w:type="dxa"/>
            <w:tcBorders>
              <w:top w:val="single" w:sz="4" w:space="0" w:color="auto"/>
              <w:left w:val="single" w:sz="4" w:space="0" w:color="auto"/>
              <w:bottom w:val="single" w:sz="4" w:space="0" w:color="auto"/>
              <w:right w:val="single" w:sz="4" w:space="0" w:color="auto"/>
            </w:tcBorders>
          </w:tcPr>
          <w:p w14:paraId="01911EB1" w14:textId="661D75DC" w:rsidR="00150999" w:rsidRPr="000E0E74" w:rsidRDefault="00373723" w:rsidP="00150999">
            <w:pPr>
              <w:rPr>
                <w:noProof/>
                <w:color w:val="000000" w:themeColor="text1"/>
                <w:sz w:val="24"/>
                <w:szCs w:val="24"/>
                <w:lang w:eastAsia="en-US"/>
              </w:rPr>
            </w:pPr>
            <w:r>
              <w:rPr>
                <w:noProof/>
                <w:color w:val="000000" w:themeColor="text1"/>
                <w:sz w:val="24"/>
                <w:szCs w:val="24"/>
                <w:lang w:eastAsia="en-US"/>
              </w:rPr>
              <w:t xml:space="preserve"> </w:t>
            </w:r>
            <w:r w:rsidR="00984F6D">
              <w:rPr>
                <w:noProof/>
                <w:color w:val="000000" w:themeColor="text1"/>
                <w:sz w:val="24"/>
                <w:szCs w:val="24"/>
                <w:lang w:eastAsia="en-US"/>
              </w:rPr>
              <w:t>67</w:t>
            </w:r>
          </w:p>
        </w:tc>
        <w:tc>
          <w:tcPr>
            <w:tcW w:w="1701" w:type="dxa"/>
            <w:tcBorders>
              <w:top w:val="single" w:sz="4" w:space="0" w:color="auto"/>
              <w:left w:val="single" w:sz="4" w:space="0" w:color="auto"/>
              <w:bottom w:val="single" w:sz="4" w:space="0" w:color="auto"/>
              <w:right w:val="single" w:sz="4" w:space="0" w:color="auto"/>
            </w:tcBorders>
          </w:tcPr>
          <w:p w14:paraId="37532C5E" w14:textId="301E717E" w:rsidR="00150999" w:rsidRPr="005B2F80" w:rsidRDefault="00984F6D" w:rsidP="00150999">
            <w:pPr>
              <w:rPr>
                <w:noProof/>
                <w:color w:val="000000" w:themeColor="text1"/>
                <w:sz w:val="24"/>
                <w:szCs w:val="24"/>
                <w:lang w:eastAsia="en-US"/>
              </w:rPr>
            </w:pPr>
            <w:r>
              <w:rPr>
                <w:noProof/>
                <w:color w:val="000000" w:themeColor="text1"/>
                <w:sz w:val="24"/>
                <w:szCs w:val="24"/>
                <w:lang w:eastAsia="en-US"/>
              </w:rPr>
              <w:t>72</w:t>
            </w:r>
          </w:p>
        </w:tc>
        <w:tc>
          <w:tcPr>
            <w:tcW w:w="1695" w:type="dxa"/>
            <w:tcBorders>
              <w:top w:val="single" w:sz="4" w:space="0" w:color="auto"/>
              <w:left w:val="single" w:sz="4" w:space="0" w:color="auto"/>
              <w:bottom w:val="single" w:sz="4" w:space="0" w:color="auto"/>
              <w:right w:val="single" w:sz="4" w:space="0" w:color="auto"/>
            </w:tcBorders>
            <w:hideMark/>
          </w:tcPr>
          <w:p w14:paraId="0CD9D13E" w14:textId="77777777" w:rsidR="00150999" w:rsidRPr="005B2F80" w:rsidRDefault="00150999" w:rsidP="00150999">
            <w:pPr>
              <w:rPr>
                <w:color w:val="000000" w:themeColor="text1"/>
                <w:sz w:val="24"/>
                <w:szCs w:val="24"/>
                <w:lang w:eastAsia="en-US"/>
              </w:rPr>
            </w:pPr>
          </w:p>
        </w:tc>
      </w:tr>
    </w:tbl>
    <w:p w14:paraId="64FB998A" w14:textId="77777777" w:rsidR="001D516F" w:rsidRPr="004D523C" w:rsidRDefault="001D516F" w:rsidP="00F95658">
      <w:pPr>
        <w:tabs>
          <w:tab w:val="right" w:pos="851"/>
        </w:tabs>
        <w:ind w:firstLine="709"/>
        <w:jc w:val="both"/>
        <w:rPr>
          <w:sz w:val="24"/>
          <w:szCs w:val="24"/>
        </w:rPr>
      </w:pPr>
    </w:p>
    <w:p w14:paraId="2F1C5BD5" w14:textId="77777777" w:rsidR="00106DB9" w:rsidRDefault="00106DB9" w:rsidP="006C2521">
      <w:pPr>
        <w:pStyle w:val="aa"/>
        <w:ind w:firstLine="709"/>
        <w:jc w:val="both"/>
        <w:outlineLvl w:val="1"/>
        <w:rPr>
          <w:color w:val="000000" w:themeColor="text1"/>
          <w:szCs w:val="28"/>
        </w:rPr>
      </w:pPr>
      <w:bookmarkStart w:id="8" w:name="_Toc115171072"/>
    </w:p>
    <w:p w14:paraId="3B2B2525" w14:textId="758CA17E" w:rsidR="00724F1D" w:rsidRPr="00046842" w:rsidRDefault="00C52F7B" w:rsidP="006C2521">
      <w:pPr>
        <w:pStyle w:val="aa"/>
        <w:ind w:firstLine="709"/>
        <w:jc w:val="both"/>
        <w:outlineLvl w:val="1"/>
        <w:rPr>
          <w:color w:val="000000" w:themeColor="text1"/>
          <w:szCs w:val="28"/>
        </w:rPr>
      </w:pPr>
      <w:r w:rsidRPr="00046842">
        <w:rPr>
          <w:color w:val="000000" w:themeColor="text1"/>
          <w:szCs w:val="28"/>
        </w:rPr>
        <w:t>5.</w:t>
      </w:r>
      <w:r w:rsidR="00FB19BE" w:rsidRPr="00046842">
        <w:rPr>
          <w:color w:val="000000" w:themeColor="text1"/>
          <w:szCs w:val="28"/>
        </w:rPr>
        <w:t>3</w:t>
      </w:r>
      <w:r w:rsidR="00024EEA" w:rsidRPr="00046842">
        <w:rPr>
          <w:color w:val="000000" w:themeColor="text1"/>
          <w:szCs w:val="28"/>
        </w:rPr>
        <w:t xml:space="preserve">. Содержание </w:t>
      </w:r>
      <w:r w:rsidR="00C63B2E" w:rsidRPr="00046842">
        <w:rPr>
          <w:color w:val="000000" w:themeColor="text1"/>
          <w:szCs w:val="28"/>
        </w:rPr>
        <w:t xml:space="preserve">семинаров, </w:t>
      </w:r>
      <w:r w:rsidRPr="00046842">
        <w:rPr>
          <w:color w:val="000000" w:themeColor="text1"/>
          <w:szCs w:val="28"/>
        </w:rPr>
        <w:t xml:space="preserve">практических </w:t>
      </w:r>
      <w:r w:rsidR="00C63B2E" w:rsidRPr="00046842">
        <w:rPr>
          <w:color w:val="000000" w:themeColor="text1"/>
          <w:szCs w:val="28"/>
        </w:rPr>
        <w:t>занятий</w:t>
      </w:r>
      <w:bookmarkEnd w:id="8"/>
      <w:r w:rsidRPr="00046842">
        <w:rPr>
          <w:color w:val="000000" w:themeColor="text1"/>
          <w:szCs w:val="28"/>
        </w:rPr>
        <w:t xml:space="preserve"> </w:t>
      </w:r>
    </w:p>
    <w:p w14:paraId="1F4BA5CC" w14:textId="77777777" w:rsidR="002A2809" w:rsidRPr="00046842" w:rsidRDefault="00F95658" w:rsidP="00F95658">
      <w:pPr>
        <w:keepNext/>
        <w:ind w:firstLine="709"/>
        <w:jc w:val="both"/>
        <w:rPr>
          <w:sz w:val="28"/>
          <w:szCs w:val="28"/>
        </w:rPr>
      </w:pPr>
      <w:r w:rsidRPr="00046842">
        <w:rPr>
          <w:sz w:val="28"/>
          <w:szCs w:val="28"/>
        </w:rPr>
        <w:t xml:space="preserve">                                                                                                                     </w:t>
      </w:r>
      <w:r w:rsidR="002A2809" w:rsidRPr="00046842">
        <w:rPr>
          <w:sz w:val="28"/>
          <w:szCs w:val="28"/>
        </w:rPr>
        <w:t>Таблица 3</w:t>
      </w:r>
    </w:p>
    <w:tbl>
      <w:tblPr>
        <w:tblStyle w:val="a7"/>
        <w:tblW w:w="4944" w:type="pct"/>
        <w:tblLayout w:type="fixed"/>
        <w:tblLook w:val="04A0" w:firstRow="1" w:lastRow="0" w:firstColumn="1" w:lastColumn="0" w:noHBand="0" w:noVBand="1"/>
      </w:tblPr>
      <w:tblGrid>
        <w:gridCol w:w="2168"/>
        <w:gridCol w:w="5513"/>
        <w:gridCol w:w="2623"/>
      </w:tblGrid>
      <w:tr w:rsidR="0053532B" w:rsidRPr="004D523C" w14:paraId="4B501A4E" w14:textId="77777777" w:rsidTr="003528A2">
        <w:tc>
          <w:tcPr>
            <w:tcW w:w="1052" w:type="pct"/>
          </w:tcPr>
          <w:p w14:paraId="6A1A10A5" w14:textId="77777777" w:rsidR="0053532B" w:rsidRPr="005B2F80" w:rsidRDefault="0053532B" w:rsidP="00F136CC">
            <w:pPr>
              <w:rPr>
                <w:sz w:val="24"/>
                <w:szCs w:val="24"/>
              </w:rPr>
            </w:pPr>
            <w:r w:rsidRPr="005B2F80">
              <w:rPr>
                <w:sz w:val="24"/>
                <w:szCs w:val="24"/>
              </w:rPr>
              <w:t>Наименование темы (раздела) дисциплины</w:t>
            </w:r>
          </w:p>
        </w:tc>
        <w:tc>
          <w:tcPr>
            <w:tcW w:w="2674" w:type="pct"/>
          </w:tcPr>
          <w:p w14:paraId="04FD73F8" w14:textId="77777777" w:rsidR="0053532B" w:rsidRPr="005B2F80" w:rsidRDefault="0053532B" w:rsidP="00F136CC">
            <w:pPr>
              <w:keepNext/>
              <w:jc w:val="both"/>
              <w:rPr>
                <w:b/>
                <w:sz w:val="24"/>
                <w:szCs w:val="24"/>
              </w:rPr>
            </w:pPr>
            <w:r w:rsidRPr="005B2F8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56A566" w14:textId="77777777" w:rsidR="0053532B" w:rsidRPr="005B2F80" w:rsidRDefault="0053532B" w:rsidP="00F136CC">
            <w:pPr>
              <w:keepNext/>
              <w:jc w:val="both"/>
              <w:rPr>
                <w:b/>
                <w:sz w:val="24"/>
                <w:szCs w:val="24"/>
              </w:rPr>
            </w:pPr>
          </w:p>
        </w:tc>
        <w:tc>
          <w:tcPr>
            <w:tcW w:w="1273" w:type="pct"/>
          </w:tcPr>
          <w:p w14:paraId="3913E54A" w14:textId="77777777" w:rsidR="0053532B" w:rsidRPr="004D523C" w:rsidRDefault="0053532B" w:rsidP="00F136CC">
            <w:pPr>
              <w:keepNext/>
              <w:jc w:val="both"/>
              <w:rPr>
                <w:b/>
                <w:sz w:val="24"/>
                <w:szCs w:val="24"/>
              </w:rPr>
            </w:pPr>
            <w:r w:rsidRPr="004D523C">
              <w:rPr>
                <w:b/>
                <w:sz w:val="24"/>
                <w:szCs w:val="24"/>
              </w:rPr>
              <w:t>Формы проведения занятий</w:t>
            </w:r>
          </w:p>
        </w:tc>
      </w:tr>
      <w:tr w:rsidR="0053532B" w:rsidRPr="004D523C" w14:paraId="5AC6B8FF" w14:textId="77777777" w:rsidTr="003528A2">
        <w:trPr>
          <w:trHeight w:val="1123"/>
        </w:trPr>
        <w:tc>
          <w:tcPr>
            <w:tcW w:w="1052" w:type="pct"/>
            <w:shd w:val="clear" w:color="auto" w:fill="auto"/>
          </w:tcPr>
          <w:p w14:paraId="5B0DF4AE" w14:textId="77777777" w:rsidR="0053532B" w:rsidRPr="005B2F80" w:rsidRDefault="0053532B" w:rsidP="003528A2">
            <w:pPr>
              <w:rPr>
                <w:sz w:val="24"/>
                <w:szCs w:val="24"/>
                <w:lang w:eastAsia="en-US"/>
              </w:rPr>
            </w:pPr>
            <w:r w:rsidRPr="005B2F80">
              <w:rPr>
                <w:sz w:val="24"/>
                <w:szCs w:val="24"/>
                <w:lang w:eastAsia="en-US"/>
              </w:rPr>
              <w:t>Тема 1. Этика и правовые основы налогообложения</w:t>
            </w:r>
          </w:p>
        </w:tc>
        <w:tc>
          <w:tcPr>
            <w:tcW w:w="2674" w:type="pct"/>
            <w:shd w:val="clear" w:color="auto" w:fill="auto"/>
          </w:tcPr>
          <w:p w14:paraId="4170A8F4" w14:textId="77777777" w:rsidR="0053532B" w:rsidRPr="005B2F80" w:rsidRDefault="0053532B" w:rsidP="00F136CC">
            <w:pPr>
              <w:jc w:val="both"/>
              <w:rPr>
                <w:sz w:val="24"/>
                <w:szCs w:val="24"/>
                <w:lang w:eastAsia="en-US"/>
              </w:rPr>
            </w:pPr>
            <w:r w:rsidRPr="005B2F80">
              <w:rPr>
                <w:sz w:val="24"/>
                <w:szCs w:val="24"/>
                <w:lang w:eastAsia="en-US"/>
              </w:rPr>
              <w:t>Угрозы принципам этики и меры предосторожности для устранения угроз.</w:t>
            </w:r>
          </w:p>
          <w:p w14:paraId="1A0E6824" w14:textId="77777777" w:rsidR="0053532B" w:rsidRPr="005B2F80" w:rsidRDefault="0053532B" w:rsidP="00F136CC">
            <w:pPr>
              <w:jc w:val="both"/>
              <w:rPr>
                <w:sz w:val="24"/>
                <w:szCs w:val="24"/>
                <w:lang w:eastAsia="en-US"/>
              </w:rPr>
            </w:pPr>
            <w:r w:rsidRPr="005B2F80">
              <w:rPr>
                <w:sz w:val="24"/>
                <w:szCs w:val="24"/>
                <w:lang w:eastAsia="en-US"/>
              </w:rPr>
              <w:t>Порядок действий финансового консультанта при выявлении легализации доходов, полученных преступных путем; при выявлении налогового планирования, избежания налогов, уклонения от уплаты налогов.</w:t>
            </w:r>
          </w:p>
          <w:p w14:paraId="35BDFC34" w14:textId="77777777" w:rsidR="0053532B" w:rsidRPr="005B2F80" w:rsidRDefault="0053532B" w:rsidP="00F136CC">
            <w:pPr>
              <w:keepNext/>
              <w:jc w:val="both"/>
              <w:rPr>
                <w:bCs/>
                <w:sz w:val="24"/>
                <w:szCs w:val="24"/>
              </w:rPr>
            </w:pPr>
            <w:r w:rsidRPr="005B2F80">
              <w:rPr>
                <w:bCs/>
                <w:sz w:val="24"/>
                <w:szCs w:val="24"/>
              </w:rPr>
              <w:t>Рекомендуемые источники:</w:t>
            </w:r>
          </w:p>
          <w:p w14:paraId="54812989" w14:textId="77777777" w:rsidR="0053532B" w:rsidRPr="005B2F80" w:rsidRDefault="0053532B" w:rsidP="00F136CC">
            <w:pPr>
              <w:keepNext/>
              <w:jc w:val="both"/>
              <w:rPr>
                <w:bCs/>
                <w:sz w:val="24"/>
                <w:szCs w:val="24"/>
              </w:rPr>
            </w:pPr>
            <w:r w:rsidRPr="005B2F80">
              <w:rPr>
                <w:bCs/>
                <w:sz w:val="24"/>
                <w:szCs w:val="24"/>
              </w:rPr>
              <w:t xml:space="preserve">-Раздел 8: Источники 1-5 </w:t>
            </w:r>
          </w:p>
          <w:p w14:paraId="7A235404" w14:textId="77777777" w:rsidR="0053532B" w:rsidRPr="005B2F80" w:rsidRDefault="0053532B" w:rsidP="00F136CC">
            <w:pPr>
              <w:keepNext/>
              <w:jc w:val="both"/>
              <w:rPr>
                <w:bCs/>
                <w:sz w:val="24"/>
                <w:szCs w:val="24"/>
              </w:rPr>
            </w:pPr>
            <w:r w:rsidRPr="005B2F80">
              <w:rPr>
                <w:bCs/>
                <w:sz w:val="24"/>
                <w:szCs w:val="24"/>
              </w:rPr>
              <w:t>-Раздел 9: Источники 1, 4-7</w:t>
            </w:r>
          </w:p>
          <w:p w14:paraId="385B2932" w14:textId="77777777" w:rsidR="0053532B" w:rsidRPr="005B2F80" w:rsidRDefault="0053532B" w:rsidP="00F136CC">
            <w:pPr>
              <w:jc w:val="both"/>
              <w:rPr>
                <w:sz w:val="24"/>
                <w:szCs w:val="24"/>
                <w:lang w:eastAsia="en-US"/>
              </w:rPr>
            </w:pPr>
          </w:p>
        </w:tc>
        <w:tc>
          <w:tcPr>
            <w:tcW w:w="1273" w:type="pct"/>
            <w:shd w:val="clear" w:color="auto" w:fill="auto"/>
          </w:tcPr>
          <w:p w14:paraId="1C4833DD" w14:textId="77777777" w:rsidR="0053532B" w:rsidRPr="004D523C" w:rsidRDefault="0053532B" w:rsidP="00F136CC">
            <w:pPr>
              <w:jc w:val="both"/>
              <w:rPr>
                <w:bCs/>
                <w:sz w:val="24"/>
                <w:szCs w:val="24"/>
              </w:rPr>
            </w:pPr>
            <w:r w:rsidRPr="004D523C">
              <w:rPr>
                <w:bCs/>
                <w:sz w:val="24"/>
                <w:szCs w:val="24"/>
              </w:rPr>
              <w:t>Опрос студентов</w:t>
            </w:r>
          </w:p>
          <w:p w14:paraId="18FA70D1" w14:textId="77777777" w:rsidR="0053532B" w:rsidRPr="004D523C" w:rsidRDefault="0053532B" w:rsidP="00F136CC">
            <w:pPr>
              <w:jc w:val="both"/>
              <w:rPr>
                <w:bCs/>
                <w:sz w:val="24"/>
                <w:szCs w:val="24"/>
              </w:rPr>
            </w:pPr>
            <w:r w:rsidRPr="004D523C">
              <w:rPr>
                <w:bCs/>
                <w:sz w:val="24"/>
                <w:szCs w:val="24"/>
              </w:rPr>
              <w:t>Тестирование</w:t>
            </w:r>
          </w:p>
        </w:tc>
      </w:tr>
      <w:tr w:rsidR="0053532B" w:rsidRPr="004D523C" w14:paraId="445C609D" w14:textId="77777777" w:rsidTr="003528A2">
        <w:trPr>
          <w:trHeight w:val="1123"/>
        </w:trPr>
        <w:tc>
          <w:tcPr>
            <w:tcW w:w="1052" w:type="pct"/>
            <w:shd w:val="clear" w:color="auto" w:fill="auto"/>
          </w:tcPr>
          <w:p w14:paraId="14B3FBE3" w14:textId="77777777" w:rsidR="0053532B" w:rsidRPr="005B2F80" w:rsidRDefault="0053532B" w:rsidP="003528A2">
            <w:pPr>
              <w:rPr>
                <w:sz w:val="24"/>
                <w:szCs w:val="24"/>
              </w:rPr>
            </w:pPr>
            <w:r w:rsidRPr="005B2F80">
              <w:rPr>
                <w:sz w:val="24"/>
                <w:szCs w:val="24"/>
                <w:lang w:eastAsia="en-US"/>
              </w:rPr>
              <w:t>Тема 2. Налоги на потребление</w:t>
            </w:r>
          </w:p>
        </w:tc>
        <w:tc>
          <w:tcPr>
            <w:tcW w:w="2674" w:type="pct"/>
            <w:shd w:val="clear" w:color="auto" w:fill="auto"/>
          </w:tcPr>
          <w:p w14:paraId="57D2E07F" w14:textId="77777777" w:rsidR="0053532B" w:rsidRPr="005B2F80" w:rsidRDefault="0053532B" w:rsidP="00F136CC">
            <w:pPr>
              <w:jc w:val="both"/>
              <w:rPr>
                <w:sz w:val="24"/>
                <w:szCs w:val="24"/>
                <w:lang w:eastAsia="en-US"/>
              </w:rPr>
            </w:pPr>
            <w:r w:rsidRPr="005B2F80">
              <w:rPr>
                <w:sz w:val="24"/>
                <w:szCs w:val="24"/>
                <w:lang w:eastAsia="en-US"/>
              </w:rPr>
              <w:t xml:space="preserve">Классификация сделок для целей налогообложения: товары и услуги. Налогообложение единичных и регулярных операций. Порядок взимания НДС при осуществлении операций с основными средствами. Особенности взимания НДС и возмещения налога при осуществлении операций налогоплательщиками, осуществляющими операции полностью или частично освобожденные </w:t>
            </w:r>
            <w:r w:rsidRPr="005B2F80">
              <w:rPr>
                <w:sz w:val="24"/>
                <w:szCs w:val="24"/>
                <w:lang w:eastAsia="en-US"/>
              </w:rPr>
              <w:lastRenderedPageBreak/>
              <w:t xml:space="preserve">от НДС. </w:t>
            </w:r>
          </w:p>
          <w:p w14:paraId="4FFB4858" w14:textId="77777777" w:rsidR="0053532B" w:rsidRPr="005B2F80" w:rsidRDefault="0053532B" w:rsidP="00F136CC">
            <w:pPr>
              <w:jc w:val="both"/>
              <w:rPr>
                <w:sz w:val="24"/>
                <w:szCs w:val="24"/>
                <w:lang w:eastAsia="en-US"/>
              </w:rPr>
            </w:pPr>
            <w:r w:rsidRPr="005B2F80">
              <w:rPr>
                <w:sz w:val="24"/>
                <w:szCs w:val="24"/>
                <w:lang w:eastAsia="en-US"/>
              </w:rPr>
              <w:t xml:space="preserve">Гербовые сборы и пошлина. Условия возникновения обязанности по уплате гербовых сборов и пошлины. </w:t>
            </w:r>
          </w:p>
          <w:p w14:paraId="76133A7F" w14:textId="77777777" w:rsidR="0053532B" w:rsidRPr="005B2F80" w:rsidRDefault="0053532B" w:rsidP="00F136CC">
            <w:pPr>
              <w:keepNext/>
              <w:jc w:val="both"/>
              <w:rPr>
                <w:bCs/>
                <w:sz w:val="24"/>
                <w:szCs w:val="24"/>
              </w:rPr>
            </w:pPr>
          </w:p>
          <w:p w14:paraId="5AB814DE" w14:textId="77777777" w:rsidR="0053532B" w:rsidRPr="005B2F80" w:rsidRDefault="0053532B" w:rsidP="00F136CC">
            <w:pPr>
              <w:keepNext/>
              <w:jc w:val="both"/>
              <w:rPr>
                <w:bCs/>
                <w:sz w:val="24"/>
                <w:szCs w:val="24"/>
              </w:rPr>
            </w:pPr>
            <w:r w:rsidRPr="005B2F80">
              <w:rPr>
                <w:bCs/>
                <w:sz w:val="24"/>
                <w:szCs w:val="24"/>
              </w:rPr>
              <w:t>Рекомендуемые источники:</w:t>
            </w:r>
          </w:p>
          <w:p w14:paraId="630576DE" w14:textId="77777777" w:rsidR="0053532B" w:rsidRPr="005B2F80" w:rsidRDefault="0053532B" w:rsidP="00F136CC">
            <w:pPr>
              <w:keepNext/>
              <w:jc w:val="both"/>
              <w:rPr>
                <w:bCs/>
                <w:sz w:val="24"/>
                <w:szCs w:val="24"/>
              </w:rPr>
            </w:pPr>
            <w:r w:rsidRPr="005B2F80">
              <w:rPr>
                <w:bCs/>
                <w:sz w:val="24"/>
                <w:szCs w:val="24"/>
              </w:rPr>
              <w:t xml:space="preserve">- Раздел 8: Источники 1-5 </w:t>
            </w:r>
          </w:p>
          <w:p w14:paraId="63AE03E7" w14:textId="77777777" w:rsidR="0053532B" w:rsidRPr="005B2F80" w:rsidRDefault="0053532B" w:rsidP="00F136CC">
            <w:pPr>
              <w:keepNext/>
              <w:jc w:val="both"/>
              <w:rPr>
                <w:bCs/>
                <w:sz w:val="24"/>
                <w:szCs w:val="24"/>
              </w:rPr>
            </w:pPr>
            <w:r w:rsidRPr="005B2F80">
              <w:rPr>
                <w:bCs/>
                <w:sz w:val="24"/>
                <w:szCs w:val="24"/>
              </w:rPr>
              <w:t>- Раздел 9: Источники 1-3</w:t>
            </w:r>
          </w:p>
          <w:p w14:paraId="25D8AC48" w14:textId="77777777" w:rsidR="0053532B" w:rsidRPr="005B2F80" w:rsidRDefault="0053532B" w:rsidP="00F136CC">
            <w:pPr>
              <w:jc w:val="both"/>
              <w:rPr>
                <w:sz w:val="24"/>
                <w:szCs w:val="24"/>
                <w:lang w:eastAsia="en-US"/>
              </w:rPr>
            </w:pPr>
          </w:p>
        </w:tc>
        <w:tc>
          <w:tcPr>
            <w:tcW w:w="1273" w:type="pct"/>
            <w:shd w:val="clear" w:color="auto" w:fill="auto"/>
          </w:tcPr>
          <w:p w14:paraId="04560733" w14:textId="77777777" w:rsidR="0053532B" w:rsidRPr="004D523C" w:rsidRDefault="0053532B" w:rsidP="00F136CC">
            <w:pPr>
              <w:jc w:val="both"/>
              <w:rPr>
                <w:bCs/>
                <w:sz w:val="24"/>
                <w:szCs w:val="24"/>
              </w:rPr>
            </w:pPr>
            <w:r w:rsidRPr="004D523C">
              <w:rPr>
                <w:bCs/>
                <w:sz w:val="24"/>
                <w:szCs w:val="24"/>
              </w:rPr>
              <w:lastRenderedPageBreak/>
              <w:t>Опрос студентов</w:t>
            </w:r>
          </w:p>
          <w:p w14:paraId="735ED61D" w14:textId="77777777" w:rsidR="0053532B" w:rsidRPr="004D523C" w:rsidRDefault="0053532B" w:rsidP="00F136CC">
            <w:pPr>
              <w:jc w:val="both"/>
              <w:rPr>
                <w:bCs/>
                <w:sz w:val="24"/>
                <w:szCs w:val="24"/>
              </w:rPr>
            </w:pPr>
            <w:r w:rsidRPr="004D523C">
              <w:rPr>
                <w:bCs/>
                <w:sz w:val="24"/>
                <w:szCs w:val="24"/>
              </w:rPr>
              <w:t>Тестирование</w:t>
            </w:r>
          </w:p>
          <w:p w14:paraId="18490548" w14:textId="77777777" w:rsidR="0053532B" w:rsidRPr="004D523C" w:rsidRDefault="0053532B" w:rsidP="00F136CC">
            <w:pPr>
              <w:jc w:val="both"/>
              <w:rPr>
                <w:bCs/>
                <w:sz w:val="24"/>
                <w:szCs w:val="24"/>
              </w:rPr>
            </w:pPr>
            <w:r w:rsidRPr="004D523C">
              <w:rPr>
                <w:bCs/>
                <w:sz w:val="24"/>
                <w:szCs w:val="24"/>
              </w:rPr>
              <w:t>Решение и обсуждение ситуационных задач.</w:t>
            </w:r>
          </w:p>
        </w:tc>
      </w:tr>
      <w:tr w:rsidR="0053532B" w:rsidRPr="004D523C" w14:paraId="12EB8499" w14:textId="77777777" w:rsidTr="003528A2">
        <w:trPr>
          <w:trHeight w:val="1123"/>
        </w:trPr>
        <w:tc>
          <w:tcPr>
            <w:tcW w:w="1052" w:type="pct"/>
            <w:shd w:val="clear" w:color="auto" w:fill="auto"/>
          </w:tcPr>
          <w:p w14:paraId="26F34F7D" w14:textId="77777777" w:rsidR="0053532B" w:rsidRPr="005B2F80" w:rsidRDefault="0053532B" w:rsidP="003528A2">
            <w:pPr>
              <w:rPr>
                <w:sz w:val="24"/>
                <w:szCs w:val="24"/>
              </w:rPr>
            </w:pPr>
            <w:r w:rsidRPr="005B2F80">
              <w:rPr>
                <w:sz w:val="24"/>
                <w:szCs w:val="24"/>
                <w:lang w:eastAsia="en-US"/>
              </w:rPr>
              <w:t>Тема 3. Налоги на прирост стоимости имущества.</w:t>
            </w:r>
          </w:p>
        </w:tc>
        <w:tc>
          <w:tcPr>
            <w:tcW w:w="2674" w:type="pct"/>
            <w:shd w:val="clear" w:color="auto" w:fill="auto"/>
          </w:tcPr>
          <w:p w14:paraId="5F3D29D4" w14:textId="77777777" w:rsidR="0053532B" w:rsidRPr="005B2F80" w:rsidRDefault="0053532B" w:rsidP="00F136CC">
            <w:pPr>
              <w:jc w:val="both"/>
              <w:rPr>
                <w:sz w:val="24"/>
                <w:szCs w:val="24"/>
                <w:lang w:eastAsia="en-US"/>
              </w:rPr>
            </w:pPr>
            <w:r w:rsidRPr="005B2F80">
              <w:rPr>
                <w:sz w:val="24"/>
                <w:szCs w:val="24"/>
                <w:lang w:eastAsia="en-US"/>
              </w:rPr>
              <w:t>Порядок определения дохода и убытка для целей взимания налога на прирост стоимости имущества при реализации имущества, акций, имущественных прав. Порядок применения налоговых вычетов: вычет при сдаче имущества в аренду, вычет для частной жилой недвижимости, вычет для подарков, вычет при реализации имущества, используемого в предпринимательской деятельности, вычет для инвесторов, перенос вычета на будущее. Расчет налога на прирост стоимости имущества с учетом вычетов, убытков, устранения двойного налогообложения.</w:t>
            </w:r>
          </w:p>
          <w:p w14:paraId="487A856E" w14:textId="77777777" w:rsidR="0053532B" w:rsidRPr="005B2F80" w:rsidRDefault="0053532B" w:rsidP="00F136CC">
            <w:pPr>
              <w:jc w:val="both"/>
              <w:rPr>
                <w:sz w:val="24"/>
                <w:szCs w:val="24"/>
                <w:lang w:eastAsia="en-US"/>
              </w:rPr>
            </w:pPr>
            <w:r w:rsidRPr="005B2F80">
              <w:rPr>
                <w:sz w:val="24"/>
                <w:szCs w:val="24"/>
                <w:lang w:eastAsia="en-US"/>
              </w:rPr>
              <w:t xml:space="preserve">Налогообложение наследования и дарение. Принципы взимания, классы налогоплательщиков. Порядок исчисления налога на наследование при передаче имущества при жизни наследодателя, срок уплаты налога. Определение стоимости наследуемого имущества. Расчет налога на наследование, взимаемого после смерти наследодателя, срок уплаты налога. Налоговые вычеты и порядок их применения: вычет при снижении стоимости имущества, вычет для имущества сельскохозяйственного назначения, вычет для имущества, используемого в предпринимательской деятельности, вычет в случае повторного наследования, вычет в зависимости от периода с момента передачи имущества при жизни до момента смерти наследодателя. </w:t>
            </w:r>
          </w:p>
          <w:p w14:paraId="1F5D9784" w14:textId="77777777" w:rsidR="0053532B" w:rsidRPr="005B2F80" w:rsidRDefault="0053532B" w:rsidP="00F136CC">
            <w:pPr>
              <w:keepNext/>
              <w:jc w:val="both"/>
              <w:rPr>
                <w:bCs/>
                <w:sz w:val="24"/>
                <w:szCs w:val="24"/>
              </w:rPr>
            </w:pPr>
          </w:p>
          <w:p w14:paraId="648A7286" w14:textId="77777777" w:rsidR="0053532B" w:rsidRPr="005B2F80" w:rsidRDefault="0053532B" w:rsidP="00F136CC">
            <w:pPr>
              <w:keepNext/>
              <w:jc w:val="both"/>
              <w:rPr>
                <w:bCs/>
                <w:sz w:val="24"/>
                <w:szCs w:val="24"/>
              </w:rPr>
            </w:pPr>
            <w:r w:rsidRPr="005B2F80">
              <w:rPr>
                <w:bCs/>
                <w:sz w:val="24"/>
                <w:szCs w:val="24"/>
              </w:rPr>
              <w:t>Рекомендуемые источники:</w:t>
            </w:r>
          </w:p>
          <w:p w14:paraId="2E587B23" w14:textId="77777777" w:rsidR="0053532B" w:rsidRPr="005B2F80" w:rsidRDefault="0053532B" w:rsidP="00F136CC">
            <w:pPr>
              <w:keepNext/>
              <w:jc w:val="both"/>
              <w:rPr>
                <w:bCs/>
                <w:sz w:val="24"/>
                <w:szCs w:val="24"/>
              </w:rPr>
            </w:pPr>
            <w:r w:rsidRPr="005B2F80">
              <w:rPr>
                <w:bCs/>
                <w:sz w:val="24"/>
                <w:szCs w:val="24"/>
              </w:rPr>
              <w:t xml:space="preserve">- Раздел 8: Источники 1-5 </w:t>
            </w:r>
          </w:p>
          <w:p w14:paraId="1378BC3E" w14:textId="77777777" w:rsidR="0053532B" w:rsidRPr="005B2F80" w:rsidRDefault="0053532B" w:rsidP="00F136CC">
            <w:pPr>
              <w:keepNext/>
              <w:jc w:val="both"/>
              <w:rPr>
                <w:bCs/>
                <w:sz w:val="24"/>
                <w:szCs w:val="24"/>
              </w:rPr>
            </w:pPr>
            <w:r w:rsidRPr="005B2F80">
              <w:rPr>
                <w:bCs/>
                <w:sz w:val="24"/>
                <w:szCs w:val="24"/>
              </w:rPr>
              <w:t>- Раздел 9: Источники 1-3,6,7</w:t>
            </w:r>
          </w:p>
          <w:p w14:paraId="19DA57CA" w14:textId="77777777" w:rsidR="0053532B" w:rsidRPr="005B2F80" w:rsidRDefault="0053532B" w:rsidP="00F136CC">
            <w:pPr>
              <w:jc w:val="both"/>
              <w:rPr>
                <w:sz w:val="24"/>
                <w:szCs w:val="24"/>
                <w:lang w:eastAsia="en-US"/>
              </w:rPr>
            </w:pPr>
          </w:p>
        </w:tc>
        <w:tc>
          <w:tcPr>
            <w:tcW w:w="1273" w:type="pct"/>
            <w:shd w:val="clear" w:color="auto" w:fill="auto"/>
          </w:tcPr>
          <w:p w14:paraId="68669BE0" w14:textId="77777777" w:rsidR="0053532B" w:rsidRPr="004D523C" w:rsidRDefault="0053532B" w:rsidP="00F136CC">
            <w:pPr>
              <w:jc w:val="both"/>
              <w:rPr>
                <w:bCs/>
                <w:sz w:val="24"/>
                <w:szCs w:val="24"/>
              </w:rPr>
            </w:pPr>
            <w:r w:rsidRPr="004D523C">
              <w:rPr>
                <w:bCs/>
                <w:sz w:val="24"/>
                <w:szCs w:val="24"/>
              </w:rPr>
              <w:t>Опрос студентов</w:t>
            </w:r>
          </w:p>
          <w:p w14:paraId="4376C2C2" w14:textId="77777777" w:rsidR="0053532B" w:rsidRPr="004D523C" w:rsidRDefault="0053532B" w:rsidP="00F136CC">
            <w:pPr>
              <w:jc w:val="both"/>
              <w:rPr>
                <w:bCs/>
                <w:sz w:val="24"/>
                <w:szCs w:val="24"/>
              </w:rPr>
            </w:pPr>
            <w:r w:rsidRPr="004D523C">
              <w:rPr>
                <w:bCs/>
                <w:sz w:val="24"/>
                <w:szCs w:val="24"/>
              </w:rPr>
              <w:t>Тестирование</w:t>
            </w:r>
          </w:p>
          <w:p w14:paraId="3E1A52E9" w14:textId="77777777" w:rsidR="0053532B" w:rsidRPr="004D523C" w:rsidRDefault="0053532B" w:rsidP="00F136CC">
            <w:pPr>
              <w:jc w:val="both"/>
              <w:rPr>
                <w:bCs/>
                <w:sz w:val="24"/>
                <w:szCs w:val="24"/>
              </w:rPr>
            </w:pPr>
            <w:r w:rsidRPr="004D523C">
              <w:rPr>
                <w:bCs/>
                <w:sz w:val="24"/>
                <w:szCs w:val="24"/>
              </w:rPr>
              <w:t>Решение и обсуждение ситуационных задач.</w:t>
            </w:r>
          </w:p>
        </w:tc>
      </w:tr>
      <w:tr w:rsidR="0053532B" w:rsidRPr="004D523C" w14:paraId="4F56356E" w14:textId="77777777" w:rsidTr="003528A2">
        <w:trPr>
          <w:trHeight w:val="624"/>
        </w:trPr>
        <w:tc>
          <w:tcPr>
            <w:tcW w:w="1052" w:type="pct"/>
            <w:shd w:val="clear" w:color="auto" w:fill="auto"/>
          </w:tcPr>
          <w:p w14:paraId="704A8DC9" w14:textId="77777777" w:rsidR="0053532B" w:rsidRPr="005B2F80" w:rsidRDefault="0053532B" w:rsidP="003528A2">
            <w:pPr>
              <w:rPr>
                <w:sz w:val="24"/>
                <w:szCs w:val="24"/>
              </w:rPr>
            </w:pPr>
            <w:r w:rsidRPr="005B2F80">
              <w:rPr>
                <w:sz w:val="24"/>
                <w:szCs w:val="24"/>
                <w:lang w:eastAsia="en-US"/>
              </w:rPr>
              <w:t>Тема 4. Корпорационный налог</w:t>
            </w:r>
          </w:p>
        </w:tc>
        <w:tc>
          <w:tcPr>
            <w:tcW w:w="2674" w:type="pct"/>
            <w:shd w:val="clear" w:color="auto" w:fill="auto"/>
          </w:tcPr>
          <w:p w14:paraId="772E5EAA" w14:textId="77777777" w:rsidR="0053532B" w:rsidRPr="005B2F80" w:rsidRDefault="0053532B" w:rsidP="00F136CC">
            <w:pPr>
              <w:jc w:val="both"/>
              <w:rPr>
                <w:sz w:val="24"/>
                <w:szCs w:val="24"/>
                <w:lang w:eastAsia="en-US"/>
              </w:rPr>
            </w:pPr>
            <w:r w:rsidRPr="005B2F80">
              <w:rPr>
                <w:sz w:val="24"/>
                <w:szCs w:val="24"/>
                <w:lang w:eastAsia="en-US"/>
              </w:rPr>
              <w:t xml:space="preserve">Формирование резервов для целей налогообложения прибыли организации. Понятие и порядок признания капитальных расходов, нематериальных активов для целей налогообложения прибыли. Расчет финансового результата (налогооблагаемой прибыли или убытка) с учетом корректировок и вычетов, включая вычеты капитального характера на здания и оборудование, сооружения. Расчет прироста </w:t>
            </w:r>
            <w:r w:rsidRPr="005B2F80">
              <w:rPr>
                <w:sz w:val="24"/>
                <w:szCs w:val="24"/>
                <w:lang w:eastAsia="en-US"/>
              </w:rPr>
              <w:lastRenderedPageBreak/>
              <w:t xml:space="preserve">стоимости (убытка) при реализации капитальных активов, имущественных прав для целей налогообложения. </w:t>
            </w:r>
          </w:p>
          <w:p w14:paraId="48F28955" w14:textId="195949A0" w:rsidR="0053532B" w:rsidRPr="005B2F80" w:rsidRDefault="00E671C2" w:rsidP="00F136CC">
            <w:pPr>
              <w:jc w:val="both"/>
              <w:rPr>
                <w:sz w:val="24"/>
                <w:szCs w:val="24"/>
                <w:lang w:eastAsia="en-US"/>
              </w:rPr>
            </w:pPr>
            <w:r w:rsidRPr="005B2F80">
              <w:rPr>
                <w:sz w:val="24"/>
                <w:szCs w:val="24"/>
                <w:lang w:eastAsia="en-US"/>
              </w:rPr>
              <w:t xml:space="preserve">Особенности </w:t>
            </w:r>
            <w:r w:rsidR="0053532B" w:rsidRPr="005B2F80">
              <w:rPr>
                <w:sz w:val="24"/>
                <w:szCs w:val="24"/>
                <w:lang w:eastAsia="en-US"/>
              </w:rPr>
              <w:t xml:space="preserve">налогообложения прибыли организации и уплаты налога в случаях, когда финансовый период меньше 12 месяцев, для группы компаний, для члена группы компаний. Порядок признания убытков для целей налогообложения, возможность переноса убытков. </w:t>
            </w:r>
          </w:p>
          <w:p w14:paraId="1B8B592C" w14:textId="77777777" w:rsidR="0053532B" w:rsidRPr="005B2F80" w:rsidRDefault="0053532B" w:rsidP="00F136CC">
            <w:pPr>
              <w:jc w:val="both"/>
              <w:rPr>
                <w:sz w:val="24"/>
                <w:szCs w:val="24"/>
                <w:lang w:eastAsia="en-US"/>
              </w:rPr>
            </w:pPr>
            <w:r w:rsidRPr="005B2F80">
              <w:rPr>
                <w:sz w:val="24"/>
                <w:szCs w:val="24"/>
                <w:lang w:eastAsia="en-US"/>
              </w:rPr>
              <w:t xml:space="preserve">Порядок и сроки уплаты налога, сроки представления налоговой декларации. Ответственность за нарушение сроков уплаты налога и представления налоговой декларации. </w:t>
            </w:r>
          </w:p>
          <w:p w14:paraId="4BE8B7EA" w14:textId="77777777" w:rsidR="0053532B" w:rsidRPr="005B2F80" w:rsidRDefault="0053532B" w:rsidP="00F136CC">
            <w:pPr>
              <w:jc w:val="both"/>
              <w:rPr>
                <w:b/>
                <w:color w:val="FF0000"/>
                <w:sz w:val="24"/>
                <w:szCs w:val="24"/>
              </w:rPr>
            </w:pPr>
          </w:p>
          <w:p w14:paraId="39E45810" w14:textId="77777777" w:rsidR="0053532B" w:rsidRPr="005B2F80" w:rsidRDefault="0053532B" w:rsidP="00F136CC">
            <w:pPr>
              <w:keepNext/>
              <w:jc w:val="both"/>
              <w:rPr>
                <w:bCs/>
                <w:sz w:val="24"/>
                <w:szCs w:val="24"/>
              </w:rPr>
            </w:pPr>
            <w:r w:rsidRPr="005B2F80">
              <w:rPr>
                <w:bCs/>
                <w:sz w:val="24"/>
                <w:szCs w:val="24"/>
              </w:rPr>
              <w:t>Рекомендуемые источники:</w:t>
            </w:r>
          </w:p>
          <w:p w14:paraId="08131F4E" w14:textId="77777777" w:rsidR="0053532B" w:rsidRPr="005B2F80" w:rsidRDefault="0053532B" w:rsidP="00F136CC">
            <w:pPr>
              <w:keepNext/>
              <w:jc w:val="both"/>
              <w:rPr>
                <w:bCs/>
                <w:sz w:val="24"/>
                <w:szCs w:val="24"/>
              </w:rPr>
            </w:pPr>
            <w:r w:rsidRPr="005B2F80">
              <w:rPr>
                <w:bCs/>
                <w:sz w:val="24"/>
                <w:szCs w:val="24"/>
              </w:rPr>
              <w:t xml:space="preserve">- Раздел 8: Источники 1-5 </w:t>
            </w:r>
          </w:p>
          <w:p w14:paraId="60A49D5E" w14:textId="77777777" w:rsidR="0053532B" w:rsidRPr="005B2F80" w:rsidRDefault="0053532B" w:rsidP="00F136CC">
            <w:pPr>
              <w:keepNext/>
              <w:jc w:val="both"/>
              <w:rPr>
                <w:bCs/>
                <w:sz w:val="24"/>
                <w:szCs w:val="24"/>
              </w:rPr>
            </w:pPr>
            <w:r w:rsidRPr="005B2F80">
              <w:rPr>
                <w:bCs/>
                <w:sz w:val="24"/>
                <w:szCs w:val="24"/>
              </w:rPr>
              <w:t>- Раздел 9: Источники 1-3, 7</w:t>
            </w:r>
          </w:p>
          <w:p w14:paraId="26361B88" w14:textId="77777777" w:rsidR="0053532B" w:rsidRPr="005B2F80" w:rsidRDefault="0053532B" w:rsidP="00F136CC">
            <w:pPr>
              <w:jc w:val="both"/>
              <w:rPr>
                <w:sz w:val="24"/>
                <w:szCs w:val="24"/>
                <w:lang w:eastAsia="en-US"/>
              </w:rPr>
            </w:pPr>
          </w:p>
        </w:tc>
        <w:tc>
          <w:tcPr>
            <w:tcW w:w="1273" w:type="pct"/>
            <w:shd w:val="clear" w:color="auto" w:fill="auto"/>
          </w:tcPr>
          <w:p w14:paraId="04CAF7F7" w14:textId="77777777" w:rsidR="0053532B" w:rsidRPr="004D523C" w:rsidRDefault="0053532B" w:rsidP="00F136CC">
            <w:pPr>
              <w:jc w:val="both"/>
              <w:rPr>
                <w:bCs/>
                <w:sz w:val="24"/>
                <w:szCs w:val="24"/>
              </w:rPr>
            </w:pPr>
            <w:r w:rsidRPr="004D523C">
              <w:rPr>
                <w:bCs/>
                <w:sz w:val="24"/>
                <w:szCs w:val="24"/>
              </w:rPr>
              <w:lastRenderedPageBreak/>
              <w:t>Опрос студентов</w:t>
            </w:r>
          </w:p>
          <w:p w14:paraId="7997841C" w14:textId="77777777" w:rsidR="0053532B" w:rsidRPr="004D523C" w:rsidRDefault="0053532B" w:rsidP="00F136CC">
            <w:pPr>
              <w:jc w:val="both"/>
              <w:rPr>
                <w:bCs/>
                <w:sz w:val="24"/>
                <w:szCs w:val="24"/>
              </w:rPr>
            </w:pPr>
            <w:r w:rsidRPr="004D523C">
              <w:rPr>
                <w:bCs/>
                <w:sz w:val="24"/>
                <w:szCs w:val="24"/>
              </w:rPr>
              <w:t>Тестирование</w:t>
            </w:r>
          </w:p>
          <w:p w14:paraId="44B42E04" w14:textId="77777777" w:rsidR="0053532B" w:rsidRPr="004D523C" w:rsidRDefault="0053532B" w:rsidP="00F136CC">
            <w:pPr>
              <w:jc w:val="both"/>
              <w:rPr>
                <w:bCs/>
                <w:sz w:val="24"/>
                <w:szCs w:val="24"/>
              </w:rPr>
            </w:pPr>
            <w:r w:rsidRPr="004D523C">
              <w:rPr>
                <w:bCs/>
                <w:sz w:val="24"/>
                <w:szCs w:val="24"/>
              </w:rPr>
              <w:t>Решение и обсуждение кейсов.</w:t>
            </w:r>
          </w:p>
        </w:tc>
      </w:tr>
      <w:tr w:rsidR="0053532B" w:rsidRPr="004D523C" w14:paraId="37D91139" w14:textId="77777777" w:rsidTr="003528A2">
        <w:trPr>
          <w:trHeight w:val="1123"/>
        </w:trPr>
        <w:tc>
          <w:tcPr>
            <w:tcW w:w="1052" w:type="pct"/>
            <w:shd w:val="clear" w:color="auto" w:fill="auto"/>
          </w:tcPr>
          <w:p w14:paraId="394C9EF8" w14:textId="77777777" w:rsidR="0053532B" w:rsidRPr="005B2F80" w:rsidRDefault="0053532B" w:rsidP="003528A2">
            <w:pPr>
              <w:rPr>
                <w:sz w:val="24"/>
                <w:szCs w:val="24"/>
              </w:rPr>
            </w:pPr>
            <w:r w:rsidRPr="005B2F80">
              <w:rPr>
                <w:sz w:val="24"/>
                <w:szCs w:val="24"/>
                <w:lang w:eastAsia="en-US"/>
              </w:rPr>
              <w:t>Тема 5. Подоходный налог и страховые взносы.</w:t>
            </w:r>
          </w:p>
        </w:tc>
        <w:tc>
          <w:tcPr>
            <w:tcW w:w="2674" w:type="pct"/>
            <w:shd w:val="clear" w:color="auto" w:fill="auto"/>
          </w:tcPr>
          <w:p w14:paraId="4B7B5A0C" w14:textId="77777777" w:rsidR="0053532B" w:rsidRPr="005B2F80" w:rsidRDefault="0053532B" w:rsidP="00F136CC">
            <w:pPr>
              <w:jc w:val="both"/>
              <w:rPr>
                <w:sz w:val="24"/>
                <w:szCs w:val="24"/>
                <w:lang w:eastAsia="en-US"/>
              </w:rPr>
            </w:pPr>
            <w:r w:rsidRPr="005B2F80">
              <w:rPr>
                <w:sz w:val="24"/>
                <w:szCs w:val="24"/>
                <w:lang w:eastAsia="en-US"/>
              </w:rPr>
              <w:t xml:space="preserve">Налогообложение доходов индивидуального предпринимателя. Понятие дохода от предпринимательской деятельности, отличие от прироста стоимости. Порядок признания доходов и расходов при осуществлении предпринимательской деятельности и при реализации имущества. Особенности признания для целей налогообложения дохода от предпринимательской деятельности резервов, расходов на основные средства, нематериальных активов. Порядок расчета налогооблагаемого дохода после применения налоговых вычетов и корректировок. </w:t>
            </w:r>
          </w:p>
          <w:p w14:paraId="563A62EA" w14:textId="77777777" w:rsidR="0053532B" w:rsidRPr="005B2F80" w:rsidRDefault="0053532B" w:rsidP="00F136CC">
            <w:pPr>
              <w:jc w:val="both"/>
              <w:rPr>
                <w:sz w:val="24"/>
                <w:szCs w:val="24"/>
                <w:lang w:eastAsia="en-US"/>
              </w:rPr>
            </w:pPr>
            <w:r w:rsidRPr="005B2F80">
              <w:rPr>
                <w:sz w:val="24"/>
                <w:szCs w:val="24"/>
                <w:lang w:eastAsia="en-US"/>
              </w:rPr>
              <w:t>Особенности определения финансового результата партнерства при изменении долей для распределения прибыли, изменения партнеров. Порядок распределения прибыли или убытка между партнерами, включая условные прибыль и убыток. Порядок признания убытка лицом, продолжающим предпринимательскую деятельность, особенности признания убытка в первый и последний год ведения предпринимательской деятельности</w:t>
            </w:r>
          </w:p>
          <w:p w14:paraId="18F17BB5" w14:textId="77777777" w:rsidR="0053532B" w:rsidRPr="005B2F80" w:rsidRDefault="0053532B" w:rsidP="00F136CC">
            <w:pPr>
              <w:jc w:val="both"/>
              <w:rPr>
                <w:sz w:val="24"/>
                <w:szCs w:val="24"/>
                <w:lang w:eastAsia="en-US"/>
              </w:rPr>
            </w:pPr>
            <w:r w:rsidRPr="005B2F80">
              <w:rPr>
                <w:sz w:val="24"/>
                <w:szCs w:val="24"/>
                <w:lang w:eastAsia="en-US"/>
              </w:rPr>
              <w:t>Понятие дохода от осуществления деятельности по трудовом договору. Определение налоговой базы для сотрудника и директора организации. Признание для целей налогообложения расходов, вычетов, материальной выгоды.</w:t>
            </w:r>
          </w:p>
          <w:p w14:paraId="03239A49" w14:textId="77777777" w:rsidR="0053532B" w:rsidRPr="005B2F80" w:rsidRDefault="0053532B" w:rsidP="00F136CC">
            <w:pPr>
              <w:jc w:val="both"/>
              <w:rPr>
                <w:sz w:val="24"/>
                <w:szCs w:val="24"/>
                <w:lang w:eastAsia="en-US"/>
              </w:rPr>
            </w:pPr>
            <w:r w:rsidRPr="005B2F80">
              <w:rPr>
                <w:sz w:val="24"/>
                <w:szCs w:val="24"/>
                <w:lang w:eastAsia="en-US"/>
              </w:rPr>
              <w:t xml:space="preserve">Доходы, полученные в результате сбережения, использования имущества, в виде дивидендов, инвестиционные доходы. Основные принципы налогообложения доходов от использования имущества. Вычет процентов, вычет при «аренде комнаты», применение кассового метода </w:t>
            </w:r>
            <w:r w:rsidRPr="005B2F80">
              <w:rPr>
                <w:sz w:val="24"/>
                <w:szCs w:val="24"/>
                <w:lang w:eastAsia="en-US"/>
              </w:rPr>
              <w:lastRenderedPageBreak/>
              <w:t xml:space="preserve">признания доходов и расходов для целей налогообложения. Вычеты при налогообложении доходов пенсионеров. </w:t>
            </w:r>
          </w:p>
          <w:p w14:paraId="07E29998" w14:textId="77777777" w:rsidR="0053532B" w:rsidRPr="005B2F80" w:rsidRDefault="0053532B" w:rsidP="00F136CC">
            <w:pPr>
              <w:jc w:val="both"/>
              <w:rPr>
                <w:sz w:val="24"/>
                <w:szCs w:val="24"/>
                <w:lang w:eastAsia="en-US"/>
              </w:rPr>
            </w:pPr>
            <w:r w:rsidRPr="005B2F80">
              <w:rPr>
                <w:sz w:val="24"/>
                <w:szCs w:val="24"/>
                <w:lang w:eastAsia="en-US"/>
              </w:rPr>
              <w:t>Страховые взносы: классы, тарифы. Расчет страховых взносов, взимаемых с доходов, полученных по трудовому договору, с предпринимательского дохода. Применение правил annual maxima для уплаты страховых взносов. Расчет страховых взносов, уплачиваемых работодателем, работником, индивидуальным предпринимателем.</w:t>
            </w:r>
          </w:p>
          <w:p w14:paraId="1B2B231B" w14:textId="77777777" w:rsidR="0053532B" w:rsidRPr="005B2F80" w:rsidRDefault="0053532B" w:rsidP="00F136CC">
            <w:pPr>
              <w:keepNext/>
              <w:jc w:val="both"/>
              <w:rPr>
                <w:bCs/>
                <w:sz w:val="24"/>
                <w:szCs w:val="24"/>
              </w:rPr>
            </w:pPr>
          </w:p>
          <w:p w14:paraId="60EE86D5" w14:textId="77777777" w:rsidR="0053532B" w:rsidRPr="005B2F80" w:rsidRDefault="0053532B" w:rsidP="00F136CC">
            <w:pPr>
              <w:keepNext/>
              <w:jc w:val="both"/>
              <w:rPr>
                <w:bCs/>
                <w:sz w:val="24"/>
                <w:szCs w:val="24"/>
              </w:rPr>
            </w:pPr>
            <w:r w:rsidRPr="005B2F80">
              <w:rPr>
                <w:bCs/>
                <w:sz w:val="24"/>
                <w:szCs w:val="24"/>
              </w:rPr>
              <w:t>Рекомендуемые источники:</w:t>
            </w:r>
          </w:p>
          <w:p w14:paraId="39B787A3" w14:textId="77777777" w:rsidR="0053532B" w:rsidRPr="005B2F80" w:rsidRDefault="0053532B" w:rsidP="00F136CC">
            <w:pPr>
              <w:keepNext/>
              <w:jc w:val="both"/>
              <w:rPr>
                <w:bCs/>
                <w:sz w:val="24"/>
                <w:szCs w:val="24"/>
              </w:rPr>
            </w:pPr>
            <w:r w:rsidRPr="005B2F80">
              <w:rPr>
                <w:bCs/>
                <w:sz w:val="24"/>
                <w:szCs w:val="24"/>
              </w:rPr>
              <w:t xml:space="preserve">- Раздел 8: Источники 1-5 </w:t>
            </w:r>
          </w:p>
          <w:p w14:paraId="07A8A31E" w14:textId="6F4E05E0" w:rsidR="0053532B" w:rsidRPr="005B2F80" w:rsidRDefault="0053532B" w:rsidP="00E671C2">
            <w:pPr>
              <w:keepNext/>
              <w:jc w:val="both"/>
              <w:rPr>
                <w:bCs/>
                <w:sz w:val="24"/>
                <w:szCs w:val="24"/>
              </w:rPr>
            </w:pPr>
            <w:r w:rsidRPr="005B2F80">
              <w:rPr>
                <w:bCs/>
                <w:sz w:val="24"/>
                <w:szCs w:val="24"/>
              </w:rPr>
              <w:t>- Раздел 9: Источники 1-3,7</w:t>
            </w:r>
          </w:p>
        </w:tc>
        <w:tc>
          <w:tcPr>
            <w:tcW w:w="1273" w:type="pct"/>
            <w:shd w:val="clear" w:color="auto" w:fill="auto"/>
          </w:tcPr>
          <w:p w14:paraId="6B866600" w14:textId="77777777" w:rsidR="0053532B" w:rsidRPr="004D523C" w:rsidRDefault="0053532B" w:rsidP="00F136CC">
            <w:pPr>
              <w:jc w:val="both"/>
              <w:rPr>
                <w:bCs/>
                <w:sz w:val="24"/>
                <w:szCs w:val="24"/>
              </w:rPr>
            </w:pPr>
            <w:r w:rsidRPr="004D523C">
              <w:rPr>
                <w:bCs/>
                <w:sz w:val="24"/>
                <w:szCs w:val="24"/>
              </w:rPr>
              <w:lastRenderedPageBreak/>
              <w:t>Опрос студентов</w:t>
            </w:r>
          </w:p>
          <w:p w14:paraId="1E03FF5E" w14:textId="77777777" w:rsidR="0053532B" w:rsidRPr="004D523C" w:rsidRDefault="0053532B" w:rsidP="00F136CC">
            <w:pPr>
              <w:jc w:val="both"/>
              <w:rPr>
                <w:bCs/>
                <w:sz w:val="24"/>
                <w:szCs w:val="24"/>
              </w:rPr>
            </w:pPr>
            <w:r w:rsidRPr="004D523C">
              <w:rPr>
                <w:bCs/>
                <w:sz w:val="24"/>
                <w:szCs w:val="24"/>
              </w:rPr>
              <w:t>Тестирование</w:t>
            </w:r>
          </w:p>
          <w:p w14:paraId="1A688C3F" w14:textId="77777777" w:rsidR="0053532B" w:rsidRPr="004D523C" w:rsidRDefault="0053532B" w:rsidP="00F136CC">
            <w:pPr>
              <w:jc w:val="both"/>
              <w:rPr>
                <w:bCs/>
                <w:sz w:val="24"/>
                <w:szCs w:val="24"/>
              </w:rPr>
            </w:pPr>
            <w:r w:rsidRPr="004D523C">
              <w:rPr>
                <w:bCs/>
                <w:sz w:val="24"/>
                <w:szCs w:val="24"/>
              </w:rPr>
              <w:t>Решение и обсуждение ситуационных задач.</w:t>
            </w:r>
          </w:p>
        </w:tc>
      </w:tr>
    </w:tbl>
    <w:p w14:paraId="74BC6033" w14:textId="698EFC38" w:rsidR="00C52F7B" w:rsidRPr="00046842" w:rsidRDefault="00C52F7B" w:rsidP="00A850CD">
      <w:pPr>
        <w:pStyle w:val="1"/>
        <w:spacing w:line="276" w:lineRule="auto"/>
        <w:ind w:firstLine="709"/>
        <w:jc w:val="both"/>
        <w:rPr>
          <w:rFonts w:ascii="Times New Roman" w:hAnsi="Times New Roman" w:cs="Times New Roman"/>
          <w:b/>
          <w:bCs/>
          <w:color w:val="000000" w:themeColor="text1"/>
          <w:sz w:val="28"/>
          <w:szCs w:val="28"/>
        </w:rPr>
      </w:pPr>
      <w:bookmarkStart w:id="9" w:name="_Toc115171073"/>
      <w:r w:rsidRPr="00046842">
        <w:rPr>
          <w:rFonts w:ascii="Times New Roman" w:hAnsi="Times New Roman" w:cs="Times New Roman"/>
          <w:b/>
          <w:bCs/>
          <w:color w:val="000000" w:themeColor="text1"/>
          <w:sz w:val="28"/>
          <w:szCs w:val="28"/>
        </w:rPr>
        <w:t xml:space="preserve">6. </w:t>
      </w:r>
      <w:bookmarkEnd w:id="9"/>
      <w:r w:rsidR="009B5E9A" w:rsidRPr="009B5E9A">
        <w:rPr>
          <w:rFonts w:ascii="Times New Roman" w:hAnsi="Times New Roman" w:cs="Times New Roman"/>
          <w:b/>
          <w:color w:val="auto"/>
          <w:sz w:val="28"/>
          <w:szCs w:val="28"/>
        </w:rPr>
        <w:t>Учебно-методическое обеспечение для самостоятельной работы обучающихся по дисциплине</w:t>
      </w:r>
    </w:p>
    <w:p w14:paraId="79C37178" w14:textId="77777777" w:rsidR="008E5DB9" w:rsidRPr="00046842" w:rsidRDefault="008E5DB9" w:rsidP="006C2521">
      <w:pPr>
        <w:pStyle w:val="2"/>
        <w:ind w:firstLine="709"/>
        <w:rPr>
          <w:rFonts w:ascii="Times New Roman" w:hAnsi="Times New Roman" w:cs="Times New Roman"/>
          <w:b/>
          <w:color w:val="000000" w:themeColor="text1"/>
          <w:sz w:val="28"/>
          <w:szCs w:val="28"/>
        </w:rPr>
      </w:pPr>
      <w:bookmarkStart w:id="10" w:name="_Toc115171074"/>
      <w:r w:rsidRPr="00046842">
        <w:rPr>
          <w:rFonts w:ascii="Times New Roman" w:hAnsi="Times New Roman" w:cs="Times New Roman"/>
          <w:b/>
          <w:color w:val="000000" w:themeColor="text1"/>
          <w:sz w:val="28"/>
          <w:szCs w:val="28"/>
        </w:rPr>
        <w:t xml:space="preserve">6.1. </w:t>
      </w:r>
      <w:r w:rsidR="00F36684" w:rsidRPr="00046842">
        <w:rPr>
          <w:rFonts w:ascii="Times New Roman" w:hAnsi="Times New Roman" w:cs="Times New Roman"/>
          <w:b/>
          <w:color w:val="000000" w:themeColor="text1"/>
          <w:sz w:val="28"/>
          <w:szCs w:val="28"/>
        </w:rPr>
        <w:t>Перечень вопросов, отводим</w:t>
      </w:r>
      <w:r w:rsidR="00024EEA" w:rsidRPr="00046842">
        <w:rPr>
          <w:rFonts w:ascii="Times New Roman" w:hAnsi="Times New Roman" w:cs="Times New Roman"/>
          <w:b/>
          <w:color w:val="000000" w:themeColor="text1"/>
          <w:sz w:val="28"/>
          <w:szCs w:val="28"/>
        </w:rPr>
        <w:t xml:space="preserve">ых на самостоятельное освоение </w:t>
      </w:r>
      <w:r w:rsidR="00F36684" w:rsidRPr="00046842">
        <w:rPr>
          <w:rFonts w:ascii="Times New Roman" w:hAnsi="Times New Roman" w:cs="Times New Roman"/>
          <w:b/>
          <w:color w:val="000000" w:themeColor="text1"/>
          <w:sz w:val="28"/>
          <w:szCs w:val="28"/>
        </w:rPr>
        <w:t>дисциплины, ф</w:t>
      </w:r>
      <w:r w:rsidRPr="00046842">
        <w:rPr>
          <w:rFonts w:ascii="Times New Roman" w:hAnsi="Times New Roman" w:cs="Times New Roman"/>
          <w:b/>
          <w:color w:val="000000" w:themeColor="text1"/>
          <w:sz w:val="28"/>
          <w:szCs w:val="28"/>
        </w:rPr>
        <w:t>ормы внеаудиторной самостоятельной работы</w:t>
      </w:r>
      <w:bookmarkEnd w:id="10"/>
    </w:p>
    <w:p w14:paraId="1DB359FE" w14:textId="77777777" w:rsidR="00767E5B" w:rsidRPr="00046842" w:rsidRDefault="00767E5B" w:rsidP="00767E5B">
      <w:pPr>
        <w:rPr>
          <w:sz w:val="28"/>
          <w:szCs w:val="28"/>
        </w:rPr>
      </w:pPr>
    </w:p>
    <w:p w14:paraId="2DC51ACC" w14:textId="4866BCF2" w:rsidR="00411845" w:rsidRPr="00046842" w:rsidRDefault="00F95658" w:rsidP="00F95658">
      <w:pPr>
        <w:ind w:firstLine="709"/>
        <w:jc w:val="both"/>
        <w:rPr>
          <w:sz w:val="28"/>
          <w:szCs w:val="28"/>
        </w:rPr>
      </w:pPr>
      <w:r w:rsidRPr="00046842">
        <w:rPr>
          <w:sz w:val="28"/>
          <w:szCs w:val="28"/>
        </w:rPr>
        <w:t xml:space="preserve">                                                                                                                    </w:t>
      </w:r>
      <w:r w:rsidR="00C52F7B" w:rsidRPr="00046842">
        <w:rPr>
          <w:sz w:val="28"/>
          <w:szCs w:val="28"/>
        </w:rPr>
        <w:t xml:space="preserve">Таблица </w:t>
      </w:r>
      <w:r w:rsidR="00F576A4" w:rsidRPr="00046842">
        <w:rPr>
          <w:sz w:val="28"/>
          <w:szCs w:val="28"/>
        </w:rPr>
        <w:t>4</w:t>
      </w:r>
    </w:p>
    <w:tbl>
      <w:tblPr>
        <w:tblStyle w:val="a7"/>
        <w:tblW w:w="0" w:type="auto"/>
        <w:tblLook w:val="04A0" w:firstRow="1" w:lastRow="0" w:firstColumn="1" w:lastColumn="0" w:noHBand="0" w:noVBand="1"/>
      </w:tblPr>
      <w:tblGrid>
        <w:gridCol w:w="3398"/>
        <w:gridCol w:w="3398"/>
        <w:gridCol w:w="3399"/>
      </w:tblGrid>
      <w:tr w:rsidR="00767E5B" w:rsidRPr="00965259" w14:paraId="292EF9C5" w14:textId="77777777" w:rsidTr="00767E5B">
        <w:tc>
          <w:tcPr>
            <w:tcW w:w="3398" w:type="dxa"/>
          </w:tcPr>
          <w:p w14:paraId="37764579" w14:textId="6437CC91" w:rsidR="00767E5B" w:rsidRPr="00965259" w:rsidRDefault="00767E5B" w:rsidP="006A5A86">
            <w:pPr>
              <w:jc w:val="center"/>
              <w:rPr>
                <w:sz w:val="24"/>
                <w:szCs w:val="24"/>
              </w:rPr>
            </w:pPr>
            <w:r w:rsidRPr="00965259">
              <w:rPr>
                <w:b/>
                <w:sz w:val="24"/>
                <w:szCs w:val="24"/>
              </w:rPr>
              <w:t>Наименование тем (разделов) дисциплины</w:t>
            </w:r>
          </w:p>
        </w:tc>
        <w:tc>
          <w:tcPr>
            <w:tcW w:w="3398" w:type="dxa"/>
          </w:tcPr>
          <w:p w14:paraId="4F53F7BE" w14:textId="4BAFBCE1" w:rsidR="00767E5B" w:rsidRPr="00965259" w:rsidRDefault="00767E5B" w:rsidP="006A5A86">
            <w:pPr>
              <w:jc w:val="center"/>
              <w:rPr>
                <w:sz w:val="24"/>
                <w:szCs w:val="24"/>
              </w:rPr>
            </w:pPr>
            <w:r w:rsidRPr="00965259">
              <w:rPr>
                <w:b/>
                <w:sz w:val="24"/>
                <w:szCs w:val="24"/>
              </w:rPr>
              <w:t>Перечень вопросов, отводимых на самостоятельное освоение</w:t>
            </w:r>
          </w:p>
        </w:tc>
        <w:tc>
          <w:tcPr>
            <w:tcW w:w="3399" w:type="dxa"/>
          </w:tcPr>
          <w:p w14:paraId="6354041F" w14:textId="2FEDD44A" w:rsidR="00767E5B" w:rsidRPr="00965259" w:rsidRDefault="00767E5B" w:rsidP="006A5A86">
            <w:pPr>
              <w:jc w:val="center"/>
              <w:rPr>
                <w:sz w:val="24"/>
                <w:szCs w:val="24"/>
              </w:rPr>
            </w:pPr>
            <w:r w:rsidRPr="00965259">
              <w:rPr>
                <w:b/>
                <w:sz w:val="24"/>
                <w:szCs w:val="24"/>
              </w:rPr>
              <w:t>Формы внеаудиторной самостоятельной работы</w:t>
            </w:r>
          </w:p>
        </w:tc>
      </w:tr>
      <w:tr w:rsidR="00767E5B" w:rsidRPr="00965259" w14:paraId="51A31CC4" w14:textId="77777777" w:rsidTr="00767E5B">
        <w:tc>
          <w:tcPr>
            <w:tcW w:w="3398" w:type="dxa"/>
          </w:tcPr>
          <w:p w14:paraId="0A30D29C" w14:textId="51F5D879" w:rsidR="00767E5B" w:rsidRPr="00965259" w:rsidRDefault="00767E5B" w:rsidP="00767E5B">
            <w:pPr>
              <w:jc w:val="both"/>
              <w:rPr>
                <w:sz w:val="24"/>
                <w:szCs w:val="24"/>
              </w:rPr>
            </w:pPr>
            <w:r w:rsidRPr="00965259">
              <w:rPr>
                <w:sz w:val="24"/>
                <w:szCs w:val="24"/>
                <w:lang w:eastAsia="en-US"/>
              </w:rPr>
              <w:t>Тема 1. Этика и правовые основы налогообложения</w:t>
            </w:r>
          </w:p>
        </w:tc>
        <w:tc>
          <w:tcPr>
            <w:tcW w:w="3398" w:type="dxa"/>
          </w:tcPr>
          <w:p w14:paraId="0E0C6E8F" w14:textId="5F7E7FA2" w:rsidR="00767E5B" w:rsidRPr="00965259" w:rsidRDefault="00767E5B" w:rsidP="00767E5B">
            <w:pPr>
              <w:jc w:val="both"/>
              <w:rPr>
                <w:sz w:val="24"/>
                <w:szCs w:val="24"/>
              </w:rPr>
            </w:pPr>
            <w:r w:rsidRPr="00965259">
              <w:rPr>
                <w:sz w:val="24"/>
                <w:szCs w:val="24"/>
                <w:lang w:eastAsia="en-US"/>
              </w:rPr>
              <w:t>Личный кабинет налогоплательщика: основные принципы функционирования, порядок взаимодействия с налоговым органом. Роль личного кабинета налогоплательщика в управлении государственными и частными финансами.</w:t>
            </w:r>
          </w:p>
        </w:tc>
        <w:tc>
          <w:tcPr>
            <w:tcW w:w="3399" w:type="dxa"/>
          </w:tcPr>
          <w:p w14:paraId="0DFA2D28" w14:textId="12F3565A" w:rsidR="00767E5B" w:rsidRPr="00965259" w:rsidRDefault="00767E5B" w:rsidP="00767E5B">
            <w:pPr>
              <w:jc w:val="both"/>
              <w:rPr>
                <w:sz w:val="24"/>
                <w:szCs w:val="24"/>
              </w:rPr>
            </w:pPr>
            <w:r w:rsidRPr="00965259">
              <w:rPr>
                <w:sz w:val="24"/>
                <w:szCs w:val="24"/>
              </w:rPr>
              <w:t xml:space="preserve">Подготовка ДТЗ, повторение материалов лекций, работа с рекомендуемой литературой. </w:t>
            </w:r>
          </w:p>
        </w:tc>
      </w:tr>
      <w:tr w:rsidR="00767E5B" w:rsidRPr="00965259" w14:paraId="140B3B87" w14:textId="77777777" w:rsidTr="00767E5B">
        <w:tc>
          <w:tcPr>
            <w:tcW w:w="3398" w:type="dxa"/>
          </w:tcPr>
          <w:p w14:paraId="79935EBF" w14:textId="1C446EC6" w:rsidR="00767E5B" w:rsidRPr="00965259" w:rsidRDefault="00767E5B" w:rsidP="00767E5B">
            <w:pPr>
              <w:jc w:val="both"/>
              <w:rPr>
                <w:sz w:val="24"/>
                <w:szCs w:val="24"/>
              </w:rPr>
            </w:pPr>
            <w:r w:rsidRPr="00965259">
              <w:rPr>
                <w:sz w:val="24"/>
                <w:szCs w:val="24"/>
                <w:lang w:eastAsia="en-US"/>
              </w:rPr>
              <w:t>Тема 2. Налоги на потребление</w:t>
            </w:r>
          </w:p>
        </w:tc>
        <w:tc>
          <w:tcPr>
            <w:tcW w:w="3398" w:type="dxa"/>
          </w:tcPr>
          <w:p w14:paraId="085A5EA0" w14:textId="77777777" w:rsidR="00767E5B" w:rsidRPr="00965259" w:rsidRDefault="00767E5B" w:rsidP="00767E5B">
            <w:pPr>
              <w:keepNext/>
              <w:jc w:val="both"/>
              <w:rPr>
                <w:sz w:val="24"/>
                <w:szCs w:val="24"/>
                <w:lang w:eastAsia="en-US"/>
              </w:rPr>
            </w:pPr>
            <w:r w:rsidRPr="00965259">
              <w:rPr>
                <w:sz w:val="24"/>
                <w:szCs w:val="24"/>
                <w:lang w:eastAsia="en-US"/>
              </w:rPr>
              <w:t>Порядок и условия постановки на учет группы компаний для целей налогообложения.</w:t>
            </w:r>
          </w:p>
          <w:p w14:paraId="0DECD88D" w14:textId="77777777" w:rsidR="00767E5B" w:rsidRPr="00965259" w:rsidRDefault="00767E5B" w:rsidP="00767E5B">
            <w:pPr>
              <w:keepNext/>
              <w:jc w:val="both"/>
              <w:rPr>
                <w:sz w:val="24"/>
                <w:szCs w:val="24"/>
                <w:lang w:eastAsia="en-US"/>
              </w:rPr>
            </w:pPr>
            <w:r w:rsidRPr="00965259">
              <w:rPr>
                <w:sz w:val="24"/>
                <w:szCs w:val="24"/>
                <w:lang w:eastAsia="en-US"/>
              </w:rPr>
              <w:t>Порядок взимания НДС при осуществлении внешнеторговых операций лицами, вставшими и не вставшими на налоговый учет в Великобритании и за ее пределами (за исключением ЕС).</w:t>
            </w:r>
          </w:p>
          <w:p w14:paraId="25A6B389" w14:textId="523C4415" w:rsidR="00767E5B" w:rsidRPr="00965259" w:rsidRDefault="00767E5B" w:rsidP="00767E5B">
            <w:pPr>
              <w:jc w:val="both"/>
              <w:rPr>
                <w:sz w:val="24"/>
                <w:szCs w:val="24"/>
              </w:rPr>
            </w:pPr>
            <w:r w:rsidRPr="00965259">
              <w:rPr>
                <w:sz w:val="24"/>
                <w:szCs w:val="24"/>
                <w:lang w:eastAsia="en-US"/>
              </w:rPr>
              <w:t xml:space="preserve">Освобождение от уплаты гербовых сборов и пошлин. Срок уплаты гербовых сборов и пошлин. Порядок расчета </w:t>
            </w:r>
            <w:r w:rsidRPr="00965259">
              <w:rPr>
                <w:sz w:val="24"/>
                <w:szCs w:val="24"/>
                <w:lang w:eastAsia="en-US"/>
              </w:rPr>
              <w:lastRenderedPageBreak/>
              <w:t>пени за нарушение срока уплаты гербовых сборов и пошлин.</w:t>
            </w:r>
          </w:p>
        </w:tc>
        <w:tc>
          <w:tcPr>
            <w:tcW w:w="3399" w:type="dxa"/>
          </w:tcPr>
          <w:p w14:paraId="074242D9" w14:textId="6D0CAF92" w:rsidR="00767E5B" w:rsidRPr="00965259" w:rsidRDefault="00767E5B" w:rsidP="00767E5B">
            <w:pPr>
              <w:jc w:val="both"/>
              <w:rPr>
                <w:sz w:val="24"/>
                <w:szCs w:val="24"/>
              </w:rPr>
            </w:pPr>
            <w:r w:rsidRPr="00965259">
              <w:rPr>
                <w:sz w:val="24"/>
                <w:szCs w:val="24"/>
              </w:rPr>
              <w:lastRenderedPageBreak/>
              <w:t xml:space="preserve">Подготовка ДТЗ, повторение материалов лекций, решение практических ситуаций, работа с рекомендуемой литературой. </w:t>
            </w:r>
          </w:p>
        </w:tc>
      </w:tr>
      <w:tr w:rsidR="00767E5B" w:rsidRPr="00965259" w14:paraId="075DA496" w14:textId="77777777" w:rsidTr="00767E5B">
        <w:tc>
          <w:tcPr>
            <w:tcW w:w="3398" w:type="dxa"/>
          </w:tcPr>
          <w:p w14:paraId="0DF76278" w14:textId="1AB85AFE" w:rsidR="00767E5B" w:rsidRPr="00965259" w:rsidRDefault="00767E5B" w:rsidP="00767E5B">
            <w:pPr>
              <w:jc w:val="both"/>
              <w:rPr>
                <w:sz w:val="24"/>
                <w:szCs w:val="24"/>
              </w:rPr>
            </w:pPr>
            <w:r w:rsidRPr="00965259">
              <w:rPr>
                <w:sz w:val="24"/>
                <w:szCs w:val="24"/>
                <w:lang w:eastAsia="en-US"/>
              </w:rPr>
              <w:t>Тема 3. Налоги на прирост стоимости имущества.</w:t>
            </w:r>
          </w:p>
        </w:tc>
        <w:tc>
          <w:tcPr>
            <w:tcW w:w="3398" w:type="dxa"/>
          </w:tcPr>
          <w:p w14:paraId="2D878BEE" w14:textId="77777777" w:rsidR="00767E5B" w:rsidRPr="00965259" w:rsidRDefault="00767E5B" w:rsidP="00767E5B">
            <w:pPr>
              <w:keepNext/>
              <w:jc w:val="both"/>
              <w:rPr>
                <w:sz w:val="24"/>
                <w:szCs w:val="24"/>
                <w:lang w:eastAsia="en-US"/>
              </w:rPr>
            </w:pPr>
            <w:r w:rsidRPr="00965259">
              <w:rPr>
                <w:sz w:val="24"/>
                <w:szCs w:val="24"/>
                <w:lang w:eastAsia="en-US"/>
              </w:rPr>
              <w:t>Влияние статуса налогоплательщика на порядок налогообложения прироста стоимости (налогового резидентства, домициля, условного домициля).</w:t>
            </w:r>
          </w:p>
          <w:p w14:paraId="440FF224" w14:textId="77777777" w:rsidR="00767E5B" w:rsidRPr="00965259" w:rsidRDefault="00767E5B" w:rsidP="00767E5B">
            <w:pPr>
              <w:keepNext/>
              <w:jc w:val="both"/>
              <w:rPr>
                <w:sz w:val="24"/>
                <w:szCs w:val="24"/>
                <w:lang w:eastAsia="en-US"/>
              </w:rPr>
            </w:pPr>
            <w:r w:rsidRPr="00965259">
              <w:rPr>
                <w:sz w:val="24"/>
                <w:szCs w:val="24"/>
                <w:lang w:eastAsia="en-US"/>
              </w:rPr>
              <w:t xml:space="preserve">Влияние статуса налогоплательщика на порядок исчисления налога на наследование (домициль, условный домициль).  </w:t>
            </w:r>
          </w:p>
          <w:p w14:paraId="66894073" w14:textId="32C93043" w:rsidR="00767E5B" w:rsidRPr="00965259" w:rsidRDefault="00767E5B" w:rsidP="00767E5B">
            <w:pPr>
              <w:jc w:val="both"/>
              <w:rPr>
                <w:sz w:val="24"/>
                <w:szCs w:val="24"/>
              </w:rPr>
            </w:pPr>
            <w:r w:rsidRPr="00965259">
              <w:rPr>
                <w:sz w:val="24"/>
                <w:szCs w:val="24"/>
                <w:lang w:eastAsia="en-US"/>
              </w:rPr>
              <w:t>Срок представления налоговой декларации. Ответственность за нарушение срока уплаты налога и срока представления налоговой декларации.</w:t>
            </w:r>
          </w:p>
        </w:tc>
        <w:tc>
          <w:tcPr>
            <w:tcW w:w="3399" w:type="dxa"/>
          </w:tcPr>
          <w:p w14:paraId="3A7A7816" w14:textId="6B4D445E" w:rsidR="00767E5B" w:rsidRPr="00965259" w:rsidRDefault="00767E5B" w:rsidP="00767E5B">
            <w:pPr>
              <w:jc w:val="both"/>
              <w:rPr>
                <w:sz w:val="24"/>
                <w:szCs w:val="24"/>
              </w:rPr>
            </w:pPr>
            <w:r w:rsidRPr="00965259">
              <w:rPr>
                <w:sz w:val="24"/>
                <w:szCs w:val="24"/>
              </w:rPr>
              <w:t xml:space="preserve">Подготовка ДТЗ, повторение материалов лекций, решение практических ситуаций, работа с рекомендуемой литературой. </w:t>
            </w:r>
          </w:p>
        </w:tc>
      </w:tr>
      <w:tr w:rsidR="00767E5B" w:rsidRPr="00965259" w14:paraId="3EA17951" w14:textId="77777777" w:rsidTr="00767E5B">
        <w:tc>
          <w:tcPr>
            <w:tcW w:w="3398" w:type="dxa"/>
          </w:tcPr>
          <w:p w14:paraId="2E7FB1A3" w14:textId="69EAD1F5" w:rsidR="00767E5B" w:rsidRPr="00965259" w:rsidRDefault="00767E5B" w:rsidP="00767E5B">
            <w:pPr>
              <w:jc w:val="both"/>
              <w:rPr>
                <w:sz w:val="24"/>
                <w:szCs w:val="24"/>
              </w:rPr>
            </w:pPr>
            <w:r w:rsidRPr="00965259">
              <w:rPr>
                <w:sz w:val="24"/>
                <w:szCs w:val="24"/>
                <w:lang w:eastAsia="en-US"/>
              </w:rPr>
              <w:t>Тема 4. Корпорационный налог</w:t>
            </w:r>
          </w:p>
        </w:tc>
        <w:tc>
          <w:tcPr>
            <w:tcW w:w="3398" w:type="dxa"/>
          </w:tcPr>
          <w:p w14:paraId="7085A062" w14:textId="77777777" w:rsidR="00767E5B" w:rsidRPr="00965259" w:rsidRDefault="00767E5B" w:rsidP="00767E5B">
            <w:pPr>
              <w:jc w:val="both"/>
              <w:rPr>
                <w:sz w:val="24"/>
                <w:szCs w:val="24"/>
                <w:lang w:eastAsia="en-US"/>
              </w:rPr>
            </w:pPr>
            <w:r w:rsidRPr="00965259">
              <w:rPr>
                <w:sz w:val="24"/>
                <w:szCs w:val="24"/>
                <w:lang w:eastAsia="en-US"/>
              </w:rPr>
              <w:t>Понятия выручки от предпринимательской деятельности и капитала для целей признания доходов и расходов.  Условия переноса вычетов на будущие периоды. Порядок возврата излишне уплаченного налога. Устранение двойного налогообложения.</w:t>
            </w:r>
          </w:p>
          <w:p w14:paraId="73CE74F5" w14:textId="5166BD85" w:rsidR="00767E5B" w:rsidRPr="00965259" w:rsidRDefault="00767E5B" w:rsidP="00767E5B">
            <w:pPr>
              <w:jc w:val="both"/>
              <w:rPr>
                <w:sz w:val="24"/>
                <w:szCs w:val="24"/>
              </w:rPr>
            </w:pPr>
            <w:r w:rsidRPr="00965259">
              <w:rPr>
                <w:sz w:val="24"/>
                <w:szCs w:val="24"/>
                <w:lang w:eastAsia="en-US"/>
              </w:rPr>
              <w:t>Расчет пени и штрафа при нарушении сроков уплаты корпорационного налога, представления декларации, отражения неполной или недостоверной информации в налоговой декларации.</w:t>
            </w:r>
          </w:p>
        </w:tc>
        <w:tc>
          <w:tcPr>
            <w:tcW w:w="3399" w:type="dxa"/>
          </w:tcPr>
          <w:p w14:paraId="5269C46D" w14:textId="6D818323" w:rsidR="00767E5B" w:rsidRPr="00965259" w:rsidRDefault="00767E5B" w:rsidP="00767E5B">
            <w:pPr>
              <w:jc w:val="both"/>
              <w:rPr>
                <w:sz w:val="24"/>
                <w:szCs w:val="24"/>
              </w:rPr>
            </w:pPr>
            <w:r w:rsidRPr="00965259">
              <w:rPr>
                <w:sz w:val="24"/>
                <w:szCs w:val="24"/>
              </w:rPr>
              <w:t xml:space="preserve">Подготовка ДТЗ, повторение материалов лекций, решение практических ситуаций, работа с рекомендуемой литературой. </w:t>
            </w:r>
          </w:p>
        </w:tc>
      </w:tr>
      <w:tr w:rsidR="00767E5B" w:rsidRPr="00965259" w14:paraId="6A55A3B7" w14:textId="77777777" w:rsidTr="00767E5B">
        <w:tc>
          <w:tcPr>
            <w:tcW w:w="3398" w:type="dxa"/>
          </w:tcPr>
          <w:p w14:paraId="3BC9716F" w14:textId="1C90BE2B" w:rsidR="00767E5B" w:rsidRPr="00965259" w:rsidRDefault="00767E5B" w:rsidP="00767E5B">
            <w:pPr>
              <w:jc w:val="both"/>
              <w:rPr>
                <w:sz w:val="24"/>
                <w:szCs w:val="24"/>
              </w:rPr>
            </w:pPr>
            <w:r w:rsidRPr="00965259">
              <w:rPr>
                <w:sz w:val="24"/>
                <w:szCs w:val="24"/>
                <w:lang w:eastAsia="en-US"/>
              </w:rPr>
              <w:t>Тема 5. Подоходный налог и страховые взносы.</w:t>
            </w:r>
          </w:p>
        </w:tc>
        <w:tc>
          <w:tcPr>
            <w:tcW w:w="3398" w:type="dxa"/>
          </w:tcPr>
          <w:p w14:paraId="77DC3330" w14:textId="77777777" w:rsidR="00767E5B" w:rsidRPr="00965259" w:rsidRDefault="00767E5B" w:rsidP="00767E5B">
            <w:pPr>
              <w:jc w:val="both"/>
              <w:rPr>
                <w:sz w:val="24"/>
                <w:szCs w:val="24"/>
                <w:lang w:eastAsia="en-US"/>
              </w:rPr>
            </w:pPr>
            <w:r w:rsidRPr="00965259">
              <w:rPr>
                <w:sz w:val="24"/>
                <w:szCs w:val="24"/>
                <w:lang w:eastAsia="en-US"/>
              </w:rPr>
              <w:t>Методы признания доходов и расходов: кассовый, метод начисления. Особенности расчета налога в первый и последний годы ведения предпринимательской деятельности. Дублирующиеся доходы.</w:t>
            </w:r>
          </w:p>
          <w:p w14:paraId="3A119647" w14:textId="55A4A1C9" w:rsidR="00767E5B" w:rsidRPr="00965259" w:rsidRDefault="00767E5B" w:rsidP="00767E5B">
            <w:pPr>
              <w:jc w:val="both"/>
              <w:rPr>
                <w:sz w:val="24"/>
                <w:szCs w:val="24"/>
              </w:rPr>
            </w:pPr>
            <w:r w:rsidRPr="00965259">
              <w:rPr>
                <w:sz w:val="24"/>
                <w:szCs w:val="24"/>
                <w:lang w:eastAsia="en-US"/>
              </w:rPr>
              <w:t xml:space="preserve">Особенности налогообложения доходов физических лиц, имеющих статус налогового резидента, домициля, условного домициля. Порядок расчета </w:t>
            </w:r>
            <w:r w:rsidRPr="00965259">
              <w:rPr>
                <w:sz w:val="24"/>
                <w:szCs w:val="24"/>
                <w:lang w:eastAsia="en-US"/>
              </w:rPr>
              <w:lastRenderedPageBreak/>
              <w:t>налога, подлежащего уплате или возмещению, для сотрудников, директоров, партнеров, индивидуальных предпринимателей с учетом устранения двойного налогообложения. Режим самостоятельного декларирования и уплаты налога: сроки уплата авансовых платежей и налога, особенности для электронных деклараций. Ответственность за нарушение сроков уплаты авансовых платежей и налога, срока представления декларации, намеренное и случайное искажение данных декларации.</w:t>
            </w:r>
          </w:p>
        </w:tc>
        <w:tc>
          <w:tcPr>
            <w:tcW w:w="3399" w:type="dxa"/>
          </w:tcPr>
          <w:p w14:paraId="4FBEEB4C" w14:textId="27DF84D9" w:rsidR="00767E5B" w:rsidRPr="00965259" w:rsidRDefault="00767E5B" w:rsidP="00767E5B">
            <w:pPr>
              <w:jc w:val="both"/>
              <w:rPr>
                <w:sz w:val="24"/>
                <w:szCs w:val="24"/>
              </w:rPr>
            </w:pPr>
            <w:r w:rsidRPr="00965259">
              <w:rPr>
                <w:sz w:val="24"/>
                <w:szCs w:val="24"/>
              </w:rPr>
              <w:lastRenderedPageBreak/>
              <w:t xml:space="preserve">Подготовка ДТЗ, повторение материалов лекций, решение практических ситуаций, работа с рекомендуемой литературой. </w:t>
            </w:r>
          </w:p>
        </w:tc>
      </w:tr>
    </w:tbl>
    <w:p w14:paraId="04901A8D" w14:textId="77777777" w:rsidR="00767E5B" w:rsidRPr="00046842" w:rsidRDefault="00767E5B" w:rsidP="00F95658">
      <w:pPr>
        <w:ind w:firstLine="709"/>
        <w:jc w:val="both"/>
        <w:rPr>
          <w:sz w:val="28"/>
          <w:szCs w:val="28"/>
        </w:rPr>
      </w:pPr>
    </w:p>
    <w:p w14:paraId="3E855954" w14:textId="77777777" w:rsidR="008E5DB9" w:rsidRPr="00046842" w:rsidRDefault="008E5DB9" w:rsidP="007162D1">
      <w:pPr>
        <w:pStyle w:val="2"/>
        <w:ind w:firstLine="709"/>
        <w:contextualSpacing/>
        <w:jc w:val="both"/>
        <w:rPr>
          <w:rFonts w:ascii="Times New Roman" w:hAnsi="Times New Roman" w:cs="Times New Roman"/>
          <w:b/>
          <w:color w:val="000000" w:themeColor="text1"/>
          <w:sz w:val="28"/>
          <w:szCs w:val="28"/>
        </w:rPr>
      </w:pPr>
      <w:bookmarkStart w:id="11" w:name="_Toc115171075"/>
      <w:r w:rsidRPr="00046842">
        <w:rPr>
          <w:rFonts w:ascii="Times New Roman" w:hAnsi="Times New Roman" w:cs="Times New Roman"/>
          <w:b/>
          <w:color w:val="000000" w:themeColor="text1"/>
          <w:sz w:val="28"/>
          <w:szCs w:val="28"/>
        </w:rPr>
        <w:t xml:space="preserve">6.2. </w:t>
      </w:r>
      <w:r w:rsidR="00F36684" w:rsidRPr="00046842">
        <w:rPr>
          <w:rFonts w:ascii="Times New Roman" w:hAnsi="Times New Roman" w:cs="Times New Roman"/>
          <w:b/>
          <w:color w:val="000000" w:themeColor="text1"/>
          <w:sz w:val="28"/>
          <w:szCs w:val="28"/>
        </w:rPr>
        <w:t xml:space="preserve">Перечень вопросов, заданий, тем для подготовки к текущему контролю </w:t>
      </w:r>
      <w:r w:rsidR="00C545E0" w:rsidRPr="00046842">
        <w:rPr>
          <w:rFonts w:ascii="Times New Roman" w:hAnsi="Times New Roman" w:cs="Times New Roman"/>
          <w:b/>
          <w:color w:val="000000" w:themeColor="text1"/>
          <w:sz w:val="28"/>
          <w:szCs w:val="28"/>
        </w:rPr>
        <w:t>(согласно таблице 2)</w:t>
      </w:r>
      <w:bookmarkEnd w:id="11"/>
    </w:p>
    <w:p w14:paraId="3283329E" w14:textId="77777777" w:rsidR="00FC1665" w:rsidRPr="00046842" w:rsidRDefault="00FC1665" w:rsidP="007162D1">
      <w:pPr>
        <w:spacing w:line="276" w:lineRule="auto"/>
        <w:ind w:firstLine="709"/>
        <w:contextualSpacing/>
        <w:jc w:val="both"/>
        <w:rPr>
          <w:sz w:val="28"/>
          <w:szCs w:val="28"/>
          <w:highlight w:val="green"/>
        </w:rPr>
      </w:pPr>
    </w:p>
    <w:p w14:paraId="079498C2" w14:textId="07D2869F" w:rsidR="00FC1665" w:rsidRPr="00046842" w:rsidRDefault="00FC1665" w:rsidP="007162D1">
      <w:pPr>
        <w:spacing w:line="276" w:lineRule="auto"/>
        <w:ind w:firstLine="709"/>
        <w:contextualSpacing/>
        <w:jc w:val="both"/>
        <w:rPr>
          <w:sz w:val="28"/>
          <w:szCs w:val="28"/>
        </w:rPr>
      </w:pPr>
      <w:r w:rsidRPr="00046842">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 (доклад и презентация).</w:t>
      </w:r>
    </w:p>
    <w:p w14:paraId="6AB50DFC" w14:textId="77777777" w:rsidR="00FC1665" w:rsidRPr="00046842" w:rsidRDefault="00FC1665" w:rsidP="007162D1">
      <w:pPr>
        <w:spacing w:line="276" w:lineRule="auto"/>
        <w:ind w:firstLine="709"/>
        <w:contextualSpacing/>
        <w:jc w:val="both"/>
        <w:rPr>
          <w:sz w:val="28"/>
          <w:szCs w:val="28"/>
        </w:rPr>
      </w:pPr>
      <w:r w:rsidRPr="00046842">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5812"/>
        <w:gridCol w:w="3392"/>
      </w:tblGrid>
      <w:tr w:rsidR="00FC1665" w:rsidRPr="005B2F80" w14:paraId="3338D7DE" w14:textId="77777777" w:rsidTr="00A37FD3">
        <w:trPr>
          <w:trHeight w:val="285"/>
          <w:jc w:val="center"/>
        </w:trPr>
        <w:tc>
          <w:tcPr>
            <w:tcW w:w="856" w:type="dxa"/>
            <w:vAlign w:val="center"/>
          </w:tcPr>
          <w:p w14:paraId="3EE66FA3" w14:textId="14142D23" w:rsidR="00FC1665" w:rsidRPr="005B2F80" w:rsidRDefault="00FC1665" w:rsidP="00A850CD">
            <w:pPr>
              <w:jc w:val="center"/>
              <w:rPr>
                <w:b/>
                <w:sz w:val="24"/>
                <w:szCs w:val="24"/>
              </w:rPr>
            </w:pPr>
            <w:r w:rsidRPr="005B2F80">
              <w:rPr>
                <w:b/>
                <w:sz w:val="24"/>
                <w:szCs w:val="24"/>
              </w:rPr>
              <w:t>№</w:t>
            </w:r>
          </w:p>
        </w:tc>
        <w:tc>
          <w:tcPr>
            <w:tcW w:w="5812" w:type="dxa"/>
            <w:vAlign w:val="center"/>
          </w:tcPr>
          <w:p w14:paraId="29559A0E" w14:textId="77777777" w:rsidR="00FC1665" w:rsidRPr="005B2F80" w:rsidRDefault="00FC1665" w:rsidP="00A850CD">
            <w:pPr>
              <w:jc w:val="center"/>
              <w:rPr>
                <w:b/>
                <w:sz w:val="24"/>
                <w:szCs w:val="24"/>
              </w:rPr>
            </w:pPr>
            <w:r w:rsidRPr="005B2F80">
              <w:rPr>
                <w:b/>
                <w:sz w:val="24"/>
                <w:szCs w:val="24"/>
              </w:rPr>
              <w:t>Вид отчетности</w:t>
            </w:r>
          </w:p>
        </w:tc>
        <w:tc>
          <w:tcPr>
            <w:tcW w:w="3392" w:type="dxa"/>
            <w:vAlign w:val="center"/>
          </w:tcPr>
          <w:p w14:paraId="5403DCC2" w14:textId="77777777" w:rsidR="00FC1665" w:rsidRPr="005B2F80" w:rsidRDefault="00FC1665" w:rsidP="00A850CD">
            <w:pPr>
              <w:jc w:val="center"/>
              <w:rPr>
                <w:b/>
                <w:sz w:val="24"/>
                <w:szCs w:val="24"/>
              </w:rPr>
            </w:pPr>
            <w:r w:rsidRPr="005B2F80">
              <w:rPr>
                <w:b/>
                <w:sz w:val="24"/>
                <w:szCs w:val="24"/>
              </w:rPr>
              <w:t>Баллы</w:t>
            </w:r>
          </w:p>
        </w:tc>
      </w:tr>
      <w:tr w:rsidR="00FC1665" w:rsidRPr="005B2F80" w14:paraId="73A0739C" w14:textId="77777777" w:rsidTr="00A37FD3">
        <w:trPr>
          <w:trHeight w:val="276"/>
          <w:jc w:val="center"/>
        </w:trPr>
        <w:tc>
          <w:tcPr>
            <w:tcW w:w="856" w:type="dxa"/>
            <w:vAlign w:val="center"/>
          </w:tcPr>
          <w:p w14:paraId="26BE2DE0" w14:textId="77777777" w:rsidR="00FC1665" w:rsidRPr="005B2F80" w:rsidRDefault="00FC1665" w:rsidP="00A850CD">
            <w:pPr>
              <w:jc w:val="center"/>
              <w:rPr>
                <w:sz w:val="24"/>
                <w:szCs w:val="24"/>
              </w:rPr>
            </w:pPr>
            <w:r w:rsidRPr="005B2F80">
              <w:rPr>
                <w:sz w:val="24"/>
                <w:szCs w:val="24"/>
              </w:rPr>
              <w:t>1.</w:t>
            </w:r>
          </w:p>
        </w:tc>
        <w:tc>
          <w:tcPr>
            <w:tcW w:w="5812" w:type="dxa"/>
            <w:vAlign w:val="center"/>
          </w:tcPr>
          <w:p w14:paraId="68F2B620" w14:textId="77777777" w:rsidR="00FC1665" w:rsidRPr="005B2F80" w:rsidRDefault="00FC1665" w:rsidP="00A850CD">
            <w:pPr>
              <w:rPr>
                <w:sz w:val="24"/>
                <w:szCs w:val="24"/>
              </w:rPr>
            </w:pPr>
            <w:r w:rsidRPr="005B2F80">
              <w:rPr>
                <w:color w:val="000000" w:themeColor="text1"/>
                <w:sz w:val="24"/>
                <w:szCs w:val="24"/>
              </w:rPr>
              <w:t>Работа в модуле</w:t>
            </w:r>
          </w:p>
        </w:tc>
        <w:tc>
          <w:tcPr>
            <w:tcW w:w="3392" w:type="dxa"/>
            <w:vAlign w:val="center"/>
          </w:tcPr>
          <w:p w14:paraId="4241DBF7" w14:textId="77777777" w:rsidR="00FC1665" w:rsidRPr="005B2F80" w:rsidRDefault="00FC1665" w:rsidP="00A850CD">
            <w:pPr>
              <w:jc w:val="center"/>
              <w:rPr>
                <w:sz w:val="24"/>
                <w:szCs w:val="24"/>
              </w:rPr>
            </w:pPr>
            <w:r w:rsidRPr="005B2F80">
              <w:rPr>
                <w:sz w:val="24"/>
                <w:szCs w:val="24"/>
              </w:rPr>
              <w:t>40</w:t>
            </w:r>
          </w:p>
        </w:tc>
      </w:tr>
      <w:tr w:rsidR="00FC1665" w:rsidRPr="005B2F80" w14:paraId="0C4DA474" w14:textId="77777777" w:rsidTr="00A37FD3">
        <w:trPr>
          <w:trHeight w:val="265"/>
          <w:jc w:val="center"/>
        </w:trPr>
        <w:tc>
          <w:tcPr>
            <w:tcW w:w="856" w:type="dxa"/>
            <w:vAlign w:val="center"/>
          </w:tcPr>
          <w:p w14:paraId="6D80228D" w14:textId="77777777" w:rsidR="00FC1665" w:rsidRPr="005B2F80" w:rsidRDefault="00FC1665" w:rsidP="00A850CD">
            <w:pPr>
              <w:jc w:val="center"/>
              <w:rPr>
                <w:sz w:val="24"/>
                <w:szCs w:val="24"/>
              </w:rPr>
            </w:pPr>
            <w:r w:rsidRPr="005B2F80">
              <w:rPr>
                <w:sz w:val="24"/>
                <w:szCs w:val="24"/>
              </w:rPr>
              <w:t>2.</w:t>
            </w:r>
          </w:p>
        </w:tc>
        <w:tc>
          <w:tcPr>
            <w:tcW w:w="5812" w:type="dxa"/>
            <w:vAlign w:val="center"/>
          </w:tcPr>
          <w:p w14:paraId="67BA773A" w14:textId="77777777" w:rsidR="00FC1665" w:rsidRPr="005B2F80" w:rsidRDefault="00FC1665" w:rsidP="00A850CD">
            <w:pPr>
              <w:rPr>
                <w:sz w:val="24"/>
                <w:szCs w:val="24"/>
                <w:lang w:val="en-US"/>
              </w:rPr>
            </w:pPr>
            <w:r w:rsidRPr="005B2F80">
              <w:rPr>
                <w:sz w:val="24"/>
                <w:szCs w:val="24"/>
              </w:rPr>
              <w:t>Зачет</w:t>
            </w:r>
          </w:p>
        </w:tc>
        <w:tc>
          <w:tcPr>
            <w:tcW w:w="3392" w:type="dxa"/>
            <w:vAlign w:val="center"/>
          </w:tcPr>
          <w:p w14:paraId="777CDD95" w14:textId="77777777" w:rsidR="00FC1665" w:rsidRPr="005B2F80" w:rsidRDefault="00FC1665" w:rsidP="00A850CD">
            <w:pPr>
              <w:jc w:val="center"/>
              <w:rPr>
                <w:sz w:val="24"/>
                <w:szCs w:val="24"/>
              </w:rPr>
            </w:pPr>
            <w:r w:rsidRPr="005B2F80">
              <w:rPr>
                <w:sz w:val="24"/>
                <w:szCs w:val="24"/>
              </w:rPr>
              <w:t>60</w:t>
            </w:r>
          </w:p>
        </w:tc>
      </w:tr>
      <w:tr w:rsidR="00FC1665" w:rsidRPr="005B2F80" w14:paraId="2F67808E" w14:textId="77777777" w:rsidTr="00F50685">
        <w:trPr>
          <w:trHeight w:val="77"/>
          <w:jc w:val="center"/>
        </w:trPr>
        <w:tc>
          <w:tcPr>
            <w:tcW w:w="856" w:type="dxa"/>
            <w:vAlign w:val="center"/>
          </w:tcPr>
          <w:p w14:paraId="19AAAB6B" w14:textId="77777777" w:rsidR="00FC1665" w:rsidRPr="005B2F80" w:rsidRDefault="00FC1665" w:rsidP="00A850CD">
            <w:pPr>
              <w:jc w:val="center"/>
              <w:rPr>
                <w:sz w:val="24"/>
                <w:szCs w:val="24"/>
              </w:rPr>
            </w:pPr>
          </w:p>
        </w:tc>
        <w:tc>
          <w:tcPr>
            <w:tcW w:w="5812" w:type="dxa"/>
            <w:vAlign w:val="center"/>
          </w:tcPr>
          <w:p w14:paraId="437EE0F7" w14:textId="77777777" w:rsidR="00FC1665" w:rsidRPr="005B2F80" w:rsidRDefault="00FC1665" w:rsidP="00A850CD">
            <w:pPr>
              <w:rPr>
                <w:b/>
                <w:sz w:val="24"/>
                <w:szCs w:val="24"/>
              </w:rPr>
            </w:pPr>
            <w:r w:rsidRPr="005B2F80">
              <w:rPr>
                <w:b/>
                <w:sz w:val="24"/>
                <w:szCs w:val="24"/>
              </w:rPr>
              <w:t>Итого:</w:t>
            </w:r>
          </w:p>
        </w:tc>
        <w:tc>
          <w:tcPr>
            <w:tcW w:w="3392" w:type="dxa"/>
            <w:vAlign w:val="center"/>
          </w:tcPr>
          <w:p w14:paraId="75894D4D" w14:textId="77777777" w:rsidR="00FC1665" w:rsidRPr="005B2F80" w:rsidRDefault="00FC1665" w:rsidP="00A850CD">
            <w:pPr>
              <w:jc w:val="center"/>
              <w:rPr>
                <w:b/>
                <w:sz w:val="24"/>
                <w:szCs w:val="24"/>
              </w:rPr>
            </w:pPr>
            <w:r w:rsidRPr="005B2F80">
              <w:rPr>
                <w:b/>
                <w:sz w:val="24"/>
                <w:szCs w:val="24"/>
              </w:rPr>
              <w:t>100</w:t>
            </w:r>
          </w:p>
        </w:tc>
      </w:tr>
    </w:tbl>
    <w:p w14:paraId="25E54A09" w14:textId="77777777" w:rsidR="00FC1665" w:rsidRPr="005B2F80" w:rsidRDefault="00FC1665" w:rsidP="00FC1665">
      <w:pPr>
        <w:ind w:firstLine="708"/>
        <w:jc w:val="both"/>
        <w:rPr>
          <w:b/>
          <w:sz w:val="24"/>
          <w:szCs w:val="24"/>
        </w:rPr>
      </w:pPr>
      <w:r w:rsidRPr="005B2F80">
        <w:rPr>
          <w:b/>
          <w:sz w:val="24"/>
          <w:szCs w:val="24"/>
        </w:rPr>
        <w:t>Формы текущего контроля успеваемости и их балльная оценка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4106"/>
      </w:tblGrid>
      <w:tr w:rsidR="00FC1665" w:rsidRPr="005B2F80" w14:paraId="160E223D" w14:textId="77777777" w:rsidTr="00965259">
        <w:tc>
          <w:tcPr>
            <w:tcW w:w="458" w:type="dxa"/>
          </w:tcPr>
          <w:p w14:paraId="6855FC61" w14:textId="77777777" w:rsidR="00FC1665" w:rsidRPr="005B2F80" w:rsidRDefault="00FC1665" w:rsidP="00F136CC">
            <w:pPr>
              <w:jc w:val="center"/>
              <w:rPr>
                <w:b/>
                <w:sz w:val="24"/>
                <w:szCs w:val="24"/>
              </w:rPr>
            </w:pPr>
            <w:r w:rsidRPr="005B2F80">
              <w:rPr>
                <w:b/>
                <w:sz w:val="24"/>
                <w:szCs w:val="24"/>
              </w:rPr>
              <w:t>№</w:t>
            </w:r>
          </w:p>
        </w:tc>
        <w:tc>
          <w:tcPr>
            <w:tcW w:w="5529" w:type="dxa"/>
          </w:tcPr>
          <w:p w14:paraId="45C00F85" w14:textId="77777777" w:rsidR="00FC1665" w:rsidRPr="005B2F80" w:rsidRDefault="00FC1665" w:rsidP="00F136CC">
            <w:pPr>
              <w:jc w:val="center"/>
              <w:rPr>
                <w:b/>
                <w:sz w:val="24"/>
                <w:szCs w:val="24"/>
              </w:rPr>
            </w:pPr>
            <w:r w:rsidRPr="005B2F80">
              <w:rPr>
                <w:b/>
                <w:sz w:val="24"/>
                <w:szCs w:val="24"/>
              </w:rPr>
              <w:t>Формы текущего контроля</w:t>
            </w:r>
          </w:p>
        </w:tc>
        <w:tc>
          <w:tcPr>
            <w:tcW w:w="4106" w:type="dxa"/>
          </w:tcPr>
          <w:p w14:paraId="74204BF0" w14:textId="77777777" w:rsidR="00FC1665" w:rsidRPr="005B2F80" w:rsidRDefault="00FC1665" w:rsidP="00F136CC">
            <w:pPr>
              <w:jc w:val="center"/>
              <w:rPr>
                <w:b/>
                <w:sz w:val="24"/>
                <w:szCs w:val="24"/>
              </w:rPr>
            </w:pPr>
            <w:r w:rsidRPr="005B2F80">
              <w:rPr>
                <w:b/>
                <w:sz w:val="24"/>
                <w:szCs w:val="24"/>
              </w:rPr>
              <w:t>Количество баллов</w:t>
            </w:r>
          </w:p>
        </w:tc>
      </w:tr>
      <w:tr w:rsidR="00FC1665" w:rsidRPr="005B2F80" w14:paraId="47E7447C" w14:textId="77777777" w:rsidTr="00965259">
        <w:tc>
          <w:tcPr>
            <w:tcW w:w="458" w:type="dxa"/>
          </w:tcPr>
          <w:p w14:paraId="37442EF0" w14:textId="77777777" w:rsidR="00FC1665" w:rsidRPr="005B2F80" w:rsidRDefault="00FC1665" w:rsidP="00F136CC">
            <w:pPr>
              <w:jc w:val="both"/>
              <w:rPr>
                <w:sz w:val="24"/>
                <w:szCs w:val="24"/>
              </w:rPr>
            </w:pPr>
            <w:r w:rsidRPr="005B2F80">
              <w:rPr>
                <w:sz w:val="24"/>
                <w:szCs w:val="24"/>
              </w:rPr>
              <w:t>1.</w:t>
            </w:r>
          </w:p>
        </w:tc>
        <w:tc>
          <w:tcPr>
            <w:tcW w:w="5529" w:type="dxa"/>
          </w:tcPr>
          <w:p w14:paraId="4DC9908B" w14:textId="77777777" w:rsidR="00FC1665" w:rsidRPr="005B2F80" w:rsidRDefault="00FC1665" w:rsidP="00F136CC">
            <w:pPr>
              <w:jc w:val="both"/>
              <w:rPr>
                <w:sz w:val="24"/>
                <w:szCs w:val="24"/>
              </w:rPr>
            </w:pPr>
            <w:r w:rsidRPr="005B2F80">
              <w:rPr>
                <w:sz w:val="24"/>
                <w:szCs w:val="24"/>
              </w:rPr>
              <w:t>Выполнение тестов</w:t>
            </w:r>
          </w:p>
        </w:tc>
        <w:tc>
          <w:tcPr>
            <w:tcW w:w="4106" w:type="dxa"/>
          </w:tcPr>
          <w:p w14:paraId="48BAF8CA" w14:textId="77777777" w:rsidR="00FC1665" w:rsidRPr="005B2F80" w:rsidRDefault="00FC1665" w:rsidP="00F136CC">
            <w:pPr>
              <w:jc w:val="center"/>
              <w:rPr>
                <w:sz w:val="24"/>
                <w:szCs w:val="24"/>
              </w:rPr>
            </w:pPr>
            <w:r w:rsidRPr="005B2F80">
              <w:rPr>
                <w:sz w:val="24"/>
                <w:szCs w:val="24"/>
              </w:rPr>
              <w:t>10</w:t>
            </w:r>
          </w:p>
        </w:tc>
      </w:tr>
      <w:tr w:rsidR="00FC1665" w:rsidRPr="005B2F80" w14:paraId="4C253B8B" w14:textId="77777777" w:rsidTr="00965259">
        <w:tc>
          <w:tcPr>
            <w:tcW w:w="458" w:type="dxa"/>
          </w:tcPr>
          <w:p w14:paraId="0E3B207E" w14:textId="77777777" w:rsidR="00FC1665" w:rsidRPr="005B2F80" w:rsidRDefault="00FC1665" w:rsidP="00F136CC">
            <w:pPr>
              <w:jc w:val="both"/>
              <w:rPr>
                <w:sz w:val="24"/>
                <w:szCs w:val="24"/>
              </w:rPr>
            </w:pPr>
            <w:r w:rsidRPr="005B2F80">
              <w:rPr>
                <w:sz w:val="24"/>
                <w:szCs w:val="24"/>
              </w:rPr>
              <w:t>2.</w:t>
            </w:r>
          </w:p>
        </w:tc>
        <w:tc>
          <w:tcPr>
            <w:tcW w:w="5529" w:type="dxa"/>
          </w:tcPr>
          <w:p w14:paraId="0D5A3447" w14:textId="77777777" w:rsidR="00FC1665" w:rsidRPr="005B2F80" w:rsidRDefault="00FC1665" w:rsidP="00F136CC">
            <w:pPr>
              <w:jc w:val="both"/>
              <w:rPr>
                <w:sz w:val="24"/>
                <w:szCs w:val="24"/>
              </w:rPr>
            </w:pPr>
            <w:r w:rsidRPr="005B2F80">
              <w:rPr>
                <w:sz w:val="24"/>
                <w:szCs w:val="24"/>
              </w:rPr>
              <w:t>Решение практических заданий</w:t>
            </w:r>
          </w:p>
        </w:tc>
        <w:tc>
          <w:tcPr>
            <w:tcW w:w="4106" w:type="dxa"/>
          </w:tcPr>
          <w:p w14:paraId="58944B9A" w14:textId="77777777" w:rsidR="00FC1665" w:rsidRPr="005B2F80" w:rsidRDefault="00FC1665" w:rsidP="00F136CC">
            <w:pPr>
              <w:jc w:val="center"/>
              <w:rPr>
                <w:sz w:val="24"/>
                <w:szCs w:val="24"/>
              </w:rPr>
            </w:pPr>
            <w:r w:rsidRPr="005B2F80">
              <w:rPr>
                <w:sz w:val="24"/>
                <w:szCs w:val="24"/>
              </w:rPr>
              <w:t>14</w:t>
            </w:r>
          </w:p>
        </w:tc>
      </w:tr>
      <w:tr w:rsidR="00FC1665" w:rsidRPr="005B2F80" w14:paraId="2F18797D" w14:textId="77777777" w:rsidTr="00965259">
        <w:tc>
          <w:tcPr>
            <w:tcW w:w="458" w:type="dxa"/>
          </w:tcPr>
          <w:p w14:paraId="4B6A3337" w14:textId="77777777" w:rsidR="00FC1665" w:rsidRPr="005B2F80" w:rsidRDefault="00FC1665" w:rsidP="00F136CC">
            <w:pPr>
              <w:jc w:val="both"/>
              <w:rPr>
                <w:sz w:val="24"/>
                <w:szCs w:val="24"/>
              </w:rPr>
            </w:pPr>
            <w:r w:rsidRPr="005B2F80">
              <w:rPr>
                <w:sz w:val="24"/>
                <w:szCs w:val="24"/>
              </w:rPr>
              <w:t>3.</w:t>
            </w:r>
          </w:p>
        </w:tc>
        <w:tc>
          <w:tcPr>
            <w:tcW w:w="5529" w:type="dxa"/>
          </w:tcPr>
          <w:p w14:paraId="443B9827" w14:textId="77777777" w:rsidR="00FC1665" w:rsidRPr="005B2F80" w:rsidRDefault="00FC1665" w:rsidP="00F136CC">
            <w:pPr>
              <w:jc w:val="both"/>
              <w:rPr>
                <w:sz w:val="24"/>
                <w:szCs w:val="24"/>
              </w:rPr>
            </w:pPr>
            <w:r w:rsidRPr="005B2F80">
              <w:rPr>
                <w:sz w:val="24"/>
                <w:szCs w:val="24"/>
              </w:rPr>
              <w:t>Посещение</w:t>
            </w:r>
          </w:p>
        </w:tc>
        <w:tc>
          <w:tcPr>
            <w:tcW w:w="4106" w:type="dxa"/>
          </w:tcPr>
          <w:p w14:paraId="3D48DB79" w14:textId="77777777" w:rsidR="00FC1665" w:rsidRPr="005B2F80" w:rsidRDefault="00FC1665" w:rsidP="00F136CC">
            <w:pPr>
              <w:jc w:val="center"/>
              <w:rPr>
                <w:sz w:val="24"/>
                <w:szCs w:val="24"/>
              </w:rPr>
            </w:pPr>
            <w:r w:rsidRPr="005B2F80">
              <w:rPr>
                <w:sz w:val="24"/>
                <w:szCs w:val="24"/>
              </w:rPr>
              <w:t>6</w:t>
            </w:r>
          </w:p>
        </w:tc>
      </w:tr>
      <w:tr w:rsidR="00FC1665" w:rsidRPr="005B2F80" w14:paraId="57935D15" w14:textId="77777777" w:rsidTr="00965259">
        <w:tc>
          <w:tcPr>
            <w:tcW w:w="458" w:type="dxa"/>
          </w:tcPr>
          <w:p w14:paraId="58F983A7" w14:textId="77777777" w:rsidR="00FC1665" w:rsidRPr="005B2F80" w:rsidRDefault="00FC1665" w:rsidP="00F136CC">
            <w:pPr>
              <w:jc w:val="both"/>
              <w:rPr>
                <w:sz w:val="24"/>
                <w:szCs w:val="24"/>
              </w:rPr>
            </w:pPr>
            <w:r w:rsidRPr="005B2F80">
              <w:rPr>
                <w:sz w:val="24"/>
                <w:szCs w:val="24"/>
              </w:rPr>
              <w:t>4.</w:t>
            </w:r>
          </w:p>
        </w:tc>
        <w:tc>
          <w:tcPr>
            <w:tcW w:w="5529" w:type="dxa"/>
          </w:tcPr>
          <w:p w14:paraId="773C964D" w14:textId="77777777" w:rsidR="00FC1665" w:rsidRPr="005B2F80" w:rsidRDefault="00FC1665" w:rsidP="00F136CC">
            <w:pPr>
              <w:jc w:val="both"/>
              <w:rPr>
                <w:sz w:val="24"/>
                <w:szCs w:val="24"/>
              </w:rPr>
            </w:pPr>
            <w:r w:rsidRPr="005B2F80">
              <w:rPr>
                <w:sz w:val="24"/>
                <w:szCs w:val="24"/>
              </w:rPr>
              <w:t xml:space="preserve">Выполнение и защита ДТЗ </w:t>
            </w:r>
          </w:p>
        </w:tc>
        <w:tc>
          <w:tcPr>
            <w:tcW w:w="4106" w:type="dxa"/>
          </w:tcPr>
          <w:p w14:paraId="6A5EF2BE" w14:textId="77777777" w:rsidR="00FC1665" w:rsidRPr="005B2F80" w:rsidRDefault="00FC1665" w:rsidP="00F136CC">
            <w:pPr>
              <w:jc w:val="center"/>
              <w:rPr>
                <w:sz w:val="24"/>
                <w:szCs w:val="24"/>
              </w:rPr>
            </w:pPr>
            <w:r w:rsidRPr="005B2F80">
              <w:rPr>
                <w:sz w:val="24"/>
                <w:szCs w:val="24"/>
              </w:rPr>
              <w:t>10</w:t>
            </w:r>
          </w:p>
        </w:tc>
      </w:tr>
      <w:tr w:rsidR="00FC1665" w:rsidRPr="005B2F80" w14:paraId="414FAACB" w14:textId="77777777" w:rsidTr="00965259">
        <w:tc>
          <w:tcPr>
            <w:tcW w:w="458" w:type="dxa"/>
          </w:tcPr>
          <w:p w14:paraId="4B66C459" w14:textId="77777777" w:rsidR="00FC1665" w:rsidRPr="005B2F80" w:rsidRDefault="00FC1665" w:rsidP="00F136CC">
            <w:pPr>
              <w:jc w:val="both"/>
              <w:rPr>
                <w:sz w:val="24"/>
                <w:szCs w:val="24"/>
              </w:rPr>
            </w:pPr>
          </w:p>
        </w:tc>
        <w:tc>
          <w:tcPr>
            <w:tcW w:w="5529" w:type="dxa"/>
          </w:tcPr>
          <w:p w14:paraId="40875C61" w14:textId="77777777" w:rsidR="00FC1665" w:rsidRPr="005B2F80" w:rsidRDefault="00FC1665" w:rsidP="00F136CC">
            <w:pPr>
              <w:jc w:val="both"/>
              <w:rPr>
                <w:sz w:val="24"/>
                <w:szCs w:val="24"/>
              </w:rPr>
            </w:pPr>
            <w:r w:rsidRPr="005B2F80">
              <w:rPr>
                <w:sz w:val="24"/>
                <w:szCs w:val="24"/>
              </w:rPr>
              <w:t>Итого</w:t>
            </w:r>
          </w:p>
        </w:tc>
        <w:tc>
          <w:tcPr>
            <w:tcW w:w="4106" w:type="dxa"/>
          </w:tcPr>
          <w:p w14:paraId="23EFCB1C" w14:textId="77777777" w:rsidR="00FC1665" w:rsidRPr="005B2F80" w:rsidRDefault="00FC1665" w:rsidP="00F136CC">
            <w:pPr>
              <w:jc w:val="center"/>
              <w:rPr>
                <w:sz w:val="24"/>
                <w:szCs w:val="24"/>
              </w:rPr>
            </w:pPr>
            <w:r w:rsidRPr="005B2F80">
              <w:rPr>
                <w:sz w:val="24"/>
                <w:szCs w:val="24"/>
              </w:rPr>
              <w:t>40</w:t>
            </w:r>
          </w:p>
        </w:tc>
      </w:tr>
    </w:tbl>
    <w:p w14:paraId="2857FB60" w14:textId="77777777" w:rsidR="00FC1665" w:rsidRPr="00046842" w:rsidRDefault="00FC1665" w:rsidP="00FC1665">
      <w:pPr>
        <w:ind w:firstLine="709"/>
        <w:jc w:val="both"/>
        <w:rPr>
          <w:b/>
          <w:snapToGrid w:val="0"/>
          <w:color w:val="000000"/>
          <w:sz w:val="28"/>
          <w:szCs w:val="28"/>
        </w:rPr>
      </w:pPr>
    </w:p>
    <w:p w14:paraId="52534C3E" w14:textId="77777777" w:rsidR="00FC1665" w:rsidRPr="00046842" w:rsidRDefault="00FC1665" w:rsidP="007162D1">
      <w:pPr>
        <w:spacing w:line="276" w:lineRule="auto"/>
        <w:ind w:firstLine="709"/>
        <w:contextualSpacing/>
        <w:jc w:val="both"/>
        <w:rPr>
          <w:b/>
          <w:snapToGrid w:val="0"/>
          <w:color w:val="000000"/>
          <w:sz w:val="28"/>
          <w:szCs w:val="28"/>
        </w:rPr>
      </w:pPr>
      <w:r w:rsidRPr="00046842">
        <w:rPr>
          <w:b/>
          <w:snapToGrid w:val="0"/>
          <w:color w:val="000000"/>
          <w:sz w:val="28"/>
          <w:szCs w:val="28"/>
        </w:rPr>
        <w:t xml:space="preserve">Перечень вопросов, заданий, тем для подготовки к текущему контролю </w:t>
      </w:r>
    </w:p>
    <w:p w14:paraId="60A0D378" w14:textId="77777777" w:rsidR="00FC1665" w:rsidRPr="00046842" w:rsidRDefault="00FC1665" w:rsidP="007162D1">
      <w:pPr>
        <w:spacing w:line="276" w:lineRule="auto"/>
        <w:ind w:firstLine="709"/>
        <w:contextualSpacing/>
        <w:rPr>
          <w:b/>
          <w:sz w:val="28"/>
          <w:szCs w:val="28"/>
        </w:rPr>
      </w:pPr>
      <w:r w:rsidRPr="00046842">
        <w:rPr>
          <w:b/>
          <w:sz w:val="28"/>
          <w:szCs w:val="28"/>
        </w:rPr>
        <w:t>Практические ситуации</w:t>
      </w:r>
    </w:p>
    <w:p w14:paraId="14DD807B" w14:textId="77777777" w:rsidR="00FC1665" w:rsidRPr="00046842" w:rsidRDefault="00FC1665" w:rsidP="007162D1">
      <w:pPr>
        <w:spacing w:line="276" w:lineRule="auto"/>
        <w:ind w:firstLine="709"/>
        <w:contextualSpacing/>
        <w:rPr>
          <w:bCs/>
          <w:sz w:val="28"/>
          <w:szCs w:val="28"/>
        </w:rPr>
      </w:pPr>
      <w:r w:rsidRPr="00046842">
        <w:rPr>
          <w:b/>
          <w:sz w:val="28"/>
          <w:szCs w:val="28"/>
        </w:rPr>
        <w:t>1.</w:t>
      </w:r>
      <w:r w:rsidRPr="00046842">
        <w:rPr>
          <w:bCs/>
          <w:sz w:val="28"/>
          <w:szCs w:val="28"/>
        </w:rPr>
        <w:t xml:space="preserve">Вера является налогоплательщиком, применяющим высокую налоговую </w:t>
      </w:r>
      <w:r w:rsidRPr="00046842">
        <w:rPr>
          <w:bCs/>
          <w:sz w:val="28"/>
          <w:szCs w:val="28"/>
        </w:rPr>
        <w:lastRenderedPageBreak/>
        <w:t>ставку. В 2021/22 года Вера совершила следующие операции:</w:t>
      </w:r>
    </w:p>
    <w:p w14:paraId="1096B904" w14:textId="77777777" w:rsidR="00FC1665" w:rsidRPr="00046842" w:rsidRDefault="00FC1665" w:rsidP="007162D1">
      <w:pPr>
        <w:spacing w:line="276" w:lineRule="auto"/>
        <w:ind w:firstLine="709"/>
        <w:contextualSpacing/>
        <w:jc w:val="both"/>
        <w:rPr>
          <w:bCs/>
          <w:sz w:val="28"/>
          <w:szCs w:val="28"/>
        </w:rPr>
      </w:pPr>
      <w:r w:rsidRPr="00046842">
        <w:rPr>
          <w:bCs/>
          <w:sz w:val="28"/>
          <w:szCs w:val="28"/>
        </w:rPr>
        <w:t>-продала картину в августа 2021 за £13,000. С момента приобретения в январе 2002 года до продажи эта картина висела в столовой в доме Веры. Стоимость приобретения картины £5,400. При реализации картины Вера также оплатила услуги аукционного дома £1,300;</w:t>
      </w:r>
    </w:p>
    <w:p w14:paraId="01448920" w14:textId="77777777" w:rsidR="00FC1665" w:rsidRPr="00046842" w:rsidRDefault="00FC1665" w:rsidP="007162D1">
      <w:pPr>
        <w:spacing w:line="276" w:lineRule="auto"/>
        <w:ind w:firstLine="709"/>
        <w:contextualSpacing/>
        <w:jc w:val="both"/>
        <w:rPr>
          <w:bCs/>
          <w:sz w:val="28"/>
          <w:szCs w:val="28"/>
        </w:rPr>
      </w:pPr>
      <w:r w:rsidRPr="00046842">
        <w:rPr>
          <w:bCs/>
          <w:sz w:val="28"/>
          <w:szCs w:val="28"/>
        </w:rPr>
        <w:t>-продала часть земельного участка на аукционе в ноябре 2021 года за £95,000. Оплата услуг организатора аукциона произведена из расчета 5% от суммы сделки. Весь участок был приобретен Верой в июне 2012 года за £76,000. Рыночная стоимость оставшейся в собственности части земельного участка в ноябре 2021 года составила £60,000.</w:t>
      </w:r>
    </w:p>
    <w:p w14:paraId="3D4D4CB8" w14:textId="77777777" w:rsidR="00FC1665" w:rsidRPr="00046842" w:rsidRDefault="00FC1665" w:rsidP="007162D1">
      <w:pPr>
        <w:spacing w:line="276" w:lineRule="auto"/>
        <w:ind w:firstLine="709"/>
        <w:contextualSpacing/>
        <w:jc w:val="both"/>
        <w:rPr>
          <w:bCs/>
          <w:sz w:val="28"/>
          <w:szCs w:val="28"/>
        </w:rPr>
      </w:pPr>
      <w:r w:rsidRPr="00046842">
        <w:rPr>
          <w:bCs/>
          <w:sz w:val="28"/>
          <w:szCs w:val="28"/>
          <w:u w:val="single"/>
        </w:rPr>
        <w:t>Требуется:</w:t>
      </w:r>
      <w:r w:rsidRPr="00046842">
        <w:rPr>
          <w:bCs/>
          <w:sz w:val="28"/>
          <w:szCs w:val="28"/>
        </w:rPr>
        <w:t xml:space="preserve"> рассчитать величину налога на прирост стоимости капитала за 2021/22 год.</w:t>
      </w:r>
    </w:p>
    <w:p w14:paraId="5984FC3F" w14:textId="77777777" w:rsidR="00FC1665" w:rsidRPr="00046842" w:rsidRDefault="00FC1665" w:rsidP="007162D1">
      <w:pPr>
        <w:spacing w:line="276" w:lineRule="auto"/>
        <w:ind w:firstLine="709"/>
        <w:contextualSpacing/>
        <w:rPr>
          <w:bCs/>
          <w:sz w:val="28"/>
          <w:szCs w:val="28"/>
        </w:rPr>
      </w:pPr>
    </w:p>
    <w:p w14:paraId="5DCDD42D" w14:textId="77777777" w:rsidR="00FC1665" w:rsidRPr="00046842" w:rsidRDefault="00FC1665" w:rsidP="007162D1">
      <w:pPr>
        <w:spacing w:line="276" w:lineRule="auto"/>
        <w:ind w:firstLine="709"/>
        <w:contextualSpacing/>
        <w:jc w:val="both"/>
        <w:rPr>
          <w:bCs/>
          <w:sz w:val="28"/>
          <w:szCs w:val="28"/>
        </w:rPr>
      </w:pPr>
      <w:r w:rsidRPr="00046842">
        <w:rPr>
          <w:b/>
          <w:sz w:val="28"/>
          <w:szCs w:val="28"/>
        </w:rPr>
        <w:t>2.</w:t>
      </w:r>
      <w:r w:rsidRPr="00046842">
        <w:rPr>
          <w:bCs/>
          <w:sz w:val="28"/>
          <w:szCs w:val="28"/>
        </w:rPr>
        <w:t>Полина начала вести предпринимательскую деятельность 6 апреля 2021 года и подготовила первую финансовую отчетность 30 сентября 2021 года и затем сдавала финансовую отчетность ежегодно 30 сентября.</w:t>
      </w:r>
    </w:p>
    <w:p w14:paraId="3C51B3A4" w14:textId="77777777" w:rsidR="00FC1665" w:rsidRPr="00046842" w:rsidRDefault="00FC1665" w:rsidP="007162D1">
      <w:pPr>
        <w:spacing w:line="276" w:lineRule="auto"/>
        <w:ind w:firstLine="709"/>
        <w:contextualSpacing/>
        <w:jc w:val="both"/>
        <w:rPr>
          <w:bCs/>
          <w:sz w:val="28"/>
          <w:szCs w:val="28"/>
        </w:rPr>
      </w:pPr>
      <w:r w:rsidRPr="00046842">
        <w:rPr>
          <w:bCs/>
          <w:sz w:val="28"/>
          <w:szCs w:val="28"/>
        </w:rPr>
        <w:t>За период были приобретены и проданы следующие объекты:</w:t>
      </w:r>
    </w:p>
    <w:tbl>
      <w:tblPr>
        <w:tblStyle w:val="a7"/>
        <w:tblW w:w="0" w:type="auto"/>
        <w:tblLook w:val="04A0" w:firstRow="1" w:lastRow="0" w:firstColumn="1" w:lastColumn="0" w:noHBand="0" w:noVBand="1"/>
      </w:tblPr>
      <w:tblGrid>
        <w:gridCol w:w="8046"/>
        <w:gridCol w:w="1525"/>
      </w:tblGrid>
      <w:tr w:rsidR="00FC1665" w:rsidRPr="00046842" w14:paraId="49A8D801" w14:textId="77777777" w:rsidTr="00A37FD3">
        <w:trPr>
          <w:trHeight w:val="525"/>
        </w:trPr>
        <w:tc>
          <w:tcPr>
            <w:tcW w:w="8046" w:type="dxa"/>
          </w:tcPr>
          <w:p w14:paraId="256566A2" w14:textId="77777777" w:rsidR="00FC1665" w:rsidRPr="005B2F80" w:rsidRDefault="00FC1665" w:rsidP="00F136CC">
            <w:pPr>
              <w:rPr>
                <w:bCs/>
                <w:sz w:val="24"/>
                <w:szCs w:val="24"/>
              </w:rPr>
            </w:pPr>
          </w:p>
        </w:tc>
        <w:tc>
          <w:tcPr>
            <w:tcW w:w="1525" w:type="dxa"/>
          </w:tcPr>
          <w:p w14:paraId="3E1F1657" w14:textId="77777777" w:rsidR="00FC1665" w:rsidRPr="005B2F80" w:rsidRDefault="00FC1665" w:rsidP="00F136CC">
            <w:pPr>
              <w:jc w:val="center"/>
              <w:rPr>
                <w:bCs/>
                <w:sz w:val="24"/>
                <w:szCs w:val="24"/>
              </w:rPr>
            </w:pPr>
            <w:r w:rsidRPr="005B2F80">
              <w:rPr>
                <w:bCs/>
                <w:sz w:val="24"/>
                <w:szCs w:val="24"/>
              </w:rPr>
              <w:t>£</w:t>
            </w:r>
          </w:p>
        </w:tc>
      </w:tr>
      <w:tr w:rsidR="00FC1665" w:rsidRPr="00046842" w14:paraId="4001395A" w14:textId="77777777" w:rsidTr="00F136CC">
        <w:tc>
          <w:tcPr>
            <w:tcW w:w="8046" w:type="dxa"/>
          </w:tcPr>
          <w:p w14:paraId="6D737461" w14:textId="77777777" w:rsidR="00FC1665" w:rsidRPr="005B2F80" w:rsidRDefault="00FC1665" w:rsidP="00F136CC">
            <w:pPr>
              <w:rPr>
                <w:bCs/>
                <w:sz w:val="24"/>
                <w:szCs w:val="24"/>
              </w:rPr>
            </w:pPr>
            <w:r w:rsidRPr="005B2F80">
              <w:rPr>
                <w:bCs/>
                <w:sz w:val="24"/>
                <w:szCs w:val="24"/>
              </w:rPr>
              <w:t>07.03.2021 Приобретена офисная мебель</w:t>
            </w:r>
          </w:p>
        </w:tc>
        <w:tc>
          <w:tcPr>
            <w:tcW w:w="1525" w:type="dxa"/>
          </w:tcPr>
          <w:p w14:paraId="01449B2A" w14:textId="77777777" w:rsidR="00FC1665" w:rsidRPr="005B2F80" w:rsidRDefault="00FC1665" w:rsidP="00F136CC">
            <w:pPr>
              <w:jc w:val="right"/>
              <w:rPr>
                <w:bCs/>
                <w:sz w:val="24"/>
                <w:szCs w:val="24"/>
                <w:lang w:val="en-US"/>
              </w:rPr>
            </w:pPr>
            <w:r w:rsidRPr="005B2F80">
              <w:rPr>
                <w:bCs/>
                <w:sz w:val="24"/>
                <w:szCs w:val="24"/>
              </w:rPr>
              <w:t>12</w:t>
            </w:r>
            <w:r w:rsidRPr="005B2F80">
              <w:rPr>
                <w:bCs/>
                <w:sz w:val="24"/>
                <w:szCs w:val="24"/>
                <w:lang w:val="en-US"/>
              </w:rPr>
              <w:t>,000</w:t>
            </w:r>
          </w:p>
        </w:tc>
      </w:tr>
      <w:tr w:rsidR="00FC1665" w:rsidRPr="00046842" w14:paraId="7D853554" w14:textId="77777777" w:rsidTr="00F136CC">
        <w:tc>
          <w:tcPr>
            <w:tcW w:w="8046" w:type="dxa"/>
          </w:tcPr>
          <w:p w14:paraId="0A021A26" w14:textId="77777777" w:rsidR="00FC1665" w:rsidRPr="005B2F80" w:rsidRDefault="00FC1665" w:rsidP="00F136CC">
            <w:pPr>
              <w:rPr>
                <w:bCs/>
                <w:sz w:val="24"/>
                <w:szCs w:val="24"/>
              </w:rPr>
            </w:pPr>
            <w:r w:rsidRPr="005B2F80">
              <w:rPr>
                <w:bCs/>
                <w:sz w:val="24"/>
                <w:szCs w:val="24"/>
              </w:rPr>
              <w:t>07.04.2021 Приобретен легковой автомобиль, б/у, для личного пользования (уровень СО2 в выхлопе 104г/км)</w:t>
            </w:r>
          </w:p>
        </w:tc>
        <w:tc>
          <w:tcPr>
            <w:tcW w:w="1525" w:type="dxa"/>
          </w:tcPr>
          <w:p w14:paraId="0DB1EAB1" w14:textId="77777777" w:rsidR="00FC1665" w:rsidRPr="005B2F80" w:rsidRDefault="00FC1665" w:rsidP="00F136CC">
            <w:pPr>
              <w:jc w:val="right"/>
              <w:rPr>
                <w:bCs/>
                <w:sz w:val="24"/>
                <w:szCs w:val="24"/>
                <w:lang w:val="en-US"/>
              </w:rPr>
            </w:pPr>
            <w:r w:rsidRPr="005B2F80">
              <w:rPr>
                <w:bCs/>
                <w:sz w:val="24"/>
                <w:szCs w:val="24"/>
                <w:lang w:val="en-US"/>
              </w:rPr>
              <w:t>7,000</w:t>
            </w:r>
          </w:p>
        </w:tc>
      </w:tr>
      <w:tr w:rsidR="00FC1665" w:rsidRPr="00046842" w14:paraId="5DDCED1F" w14:textId="77777777" w:rsidTr="00F136CC">
        <w:tc>
          <w:tcPr>
            <w:tcW w:w="8046" w:type="dxa"/>
          </w:tcPr>
          <w:p w14:paraId="7A5BDE15" w14:textId="77777777" w:rsidR="00FC1665" w:rsidRPr="005B2F80" w:rsidRDefault="00FC1665" w:rsidP="00F136CC">
            <w:pPr>
              <w:rPr>
                <w:bCs/>
                <w:sz w:val="24"/>
                <w:szCs w:val="24"/>
              </w:rPr>
            </w:pPr>
            <w:r w:rsidRPr="005B2F80">
              <w:rPr>
                <w:bCs/>
                <w:sz w:val="24"/>
                <w:szCs w:val="24"/>
              </w:rPr>
              <w:t>01.07.2021 Приобретено оборудование</w:t>
            </w:r>
          </w:p>
        </w:tc>
        <w:tc>
          <w:tcPr>
            <w:tcW w:w="1525" w:type="dxa"/>
          </w:tcPr>
          <w:p w14:paraId="3163D486" w14:textId="77777777" w:rsidR="00FC1665" w:rsidRPr="005B2F80" w:rsidRDefault="00FC1665" w:rsidP="00F136CC">
            <w:pPr>
              <w:jc w:val="right"/>
              <w:rPr>
                <w:bCs/>
                <w:sz w:val="24"/>
                <w:szCs w:val="24"/>
              </w:rPr>
            </w:pPr>
            <w:r w:rsidRPr="005B2F80">
              <w:rPr>
                <w:bCs/>
                <w:sz w:val="24"/>
                <w:szCs w:val="24"/>
              </w:rPr>
              <w:t>111,500</w:t>
            </w:r>
          </w:p>
        </w:tc>
      </w:tr>
      <w:tr w:rsidR="00FC1665" w:rsidRPr="00046842" w14:paraId="7B1E51AC" w14:textId="77777777" w:rsidTr="00F136CC">
        <w:tc>
          <w:tcPr>
            <w:tcW w:w="8046" w:type="dxa"/>
          </w:tcPr>
          <w:p w14:paraId="7F81B34C" w14:textId="77777777" w:rsidR="00FC1665" w:rsidRPr="005B2F80" w:rsidRDefault="00FC1665" w:rsidP="00F136CC">
            <w:pPr>
              <w:rPr>
                <w:bCs/>
                <w:sz w:val="24"/>
                <w:szCs w:val="24"/>
              </w:rPr>
            </w:pPr>
            <w:r w:rsidRPr="005B2F80">
              <w:rPr>
                <w:bCs/>
                <w:sz w:val="24"/>
                <w:szCs w:val="24"/>
              </w:rPr>
              <w:t>25.05.2022 Приобретены компьютеры</w:t>
            </w:r>
          </w:p>
        </w:tc>
        <w:tc>
          <w:tcPr>
            <w:tcW w:w="1525" w:type="dxa"/>
          </w:tcPr>
          <w:p w14:paraId="2DC8602C" w14:textId="77777777" w:rsidR="00FC1665" w:rsidRPr="005B2F80" w:rsidRDefault="00FC1665" w:rsidP="00F136CC">
            <w:pPr>
              <w:jc w:val="right"/>
              <w:rPr>
                <w:bCs/>
                <w:sz w:val="24"/>
                <w:szCs w:val="24"/>
              </w:rPr>
            </w:pPr>
            <w:r w:rsidRPr="005B2F80">
              <w:rPr>
                <w:bCs/>
                <w:sz w:val="24"/>
                <w:szCs w:val="24"/>
              </w:rPr>
              <w:t>4,400</w:t>
            </w:r>
          </w:p>
        </w:tc>
      </w:tr>
      <w:tr w:rsidR="00FC1665" w:rsidRPr="00046842" w14:paraId="3C020C51" w14:textId="77777777" w:rsidTr="00F136CC">
        <w:tc>
          <w:tcPr>
            <w:tcW w:w="8046" w:type="dxa"/>
          </w:tcPr>
          <w:p w14:paraId="55301D95" w14:textId="77777777" w:rsidR="00FC1665" w:rsidRPr="005B2F80" w:rsidRDefault="00FC1665" w:rsidP="00F136CC">
            <w:pPr>
              <w:rPr>
                <w:bCs/>
                <w:sz w:val="24"/>
                <w:szCs w:val="24"/>
              </w:rPr>
            </w:pPr>
            <w:r w:rsidRPr="005B2F80">
              <w:rPr>
                <w:bCs/>
                <w:sz w:val="24"/>
                <w:szCs w:val="24"/>
              </w:rPr>
              <w:t>15.09.2022 Приобретена термозиоляция для производства</w:t>
            </w:r>
          </w:p>
        </w:tc>
        <w:tc>
          <w:tcPr>
            <w:tcW w:w="1525" w:type="dxa"/>
          </w:tcPr>
          <w:p w14:paraId="31EBBEC3" w14:textId="77777777" w:rsidR="00FC1665" w:rsidRPr="005B2F80" w:rsidRDefault="00FC1665" w:rsidP="00F136CC">
            <w:pPr>
              <w:jc w:val="right"/>
              <w:rPr>
                <w:bCs/>
                <w:sz w:val="24"/>
                <w:szCs w:val="24"/>
              </w:rPr>
            </w:pPr>
            <w:r w:rsidRPr="005B2F80">
              <w:rPr>
                <w:bCs/>
                <w:sz w:val="24"/>
                <w:szCs w:val="24"/>
              </w:rPr>
              <w:t>223,400</w:t>
            </w:r>
          </w:p>
        </w:tc>
      </w:tr>
      <w:tr w:rsidR="00FC1665" w:rsidRPr="00046842" w14:paraId="04B9F58C" w14:textId="77777777" w:rsidTr="00F136CC">
        <w:tc>
          <w:tcPr>
            <w:tcW w:w="8046" w:type="dxa"/>
          </w:tcPr>
          <w:p w14:paraId="359F5239" w14:textId="77777777" w:rsidR="00FC1665" w:rsidRPr="005B2F80" w:rsidRDefault="00FC1665" w:rsidP="00F136CC">
            <w:pPr>
              <w:rPr>
                <w:bCs/>
                <w:sz w:val="24"/>
                <w:szCs w:val="24"/>
              </w:rPr>
            </w:pPr>
            <w:r w:rsidRPr="005B2F80">
              <w:rPr>
                <w:bCs/>
                <w:sz w:val="24"/>
                <w:szCs w:val="24"/>
              </w:rPr>
              <w:t>01.10.2022 Продан легковой автомобиль</w:t>
            </w:r>
          </w:p>
        </w:tc>
        <w:tc>
          <w:tcPr>
            <w:tcW w:w="1525" w:type="dxa"/>
          </w:tcPr>
          <w:p w14:paraId="3C222388" w14:textId="77777777" w:rsidR="00FC1665" w:rsidRPr="005B2F80" w:rsidRDefault="00FC1665" w:rsidP="00F136CC">
            <w:pPr>
              <w:jc w:val="right"/>
              <w:rPr>
                <w:bCs/>
                <w:sz w:val="24"/>
                <w:szCs w:val="24"/>
              </w:rPr>
            </w:pPr>
            <w:r w:rsidRPr="005B2F80">
              <w:rPr>
                <w:bCs/>
                <w:sz w:val="24"/>
                <w:szCs w:val="24"/>
              </w:rPr>
              <w:t>3,000</w:t>
            </w:r>
          </w:p>
        </w:tc>
      </w:tr>
      <w:tr w:rsidR="00FC1665" w:rsidRPr="00046842" w14:paraId="621AF7D3" w14:textId="77777777" w:rsidTr="00F136CC">
        <w:tc>
          <w:tcPr>
            <w:tcW w:w="8046" w:type="dxa"/>
          </w:tcPr>
          <w:p w14:paraId="6D0DA6DE" w14:textId="77777777" w:rsidR="00FC1665" w:rsidRPr="005B2F80" w:rsidRDefault="00FC1665" w:rsidP="00F136CC">
            <w:pPr>
              <w:rPr>
                <w:bCs/>
                <w:sz w:val="24"/>
                <w:szCs w:val="24"/>
              </w:rPr>
            </w:pPr>
            <w:r w:rsidRPr="005B2F80">
              <w:rPr>
                <w:bCs/>
                <w:sz w:val="24"/>
                <w:szCs w:val="24"/>
              </w:rPr>
              <w:t>12.10.2023 Приобретено сооружение</w:t>
            </w:r>
          </w:p>
        </w:tc>
        <w:tc>
          <w:tcPr>
            <w:tcW w:w="1525" w:type="dxa"/>
          </w:tcPr>
          <w:p w14:paraId="3FC77687" w14:textId="77777777" w:rsidR="00FC1665" w:rsidRPr="005B2F80" w:rsidRDefault="00FC1665" w:rsidP="00F136CC">
            <w:pPr>
              <w:jc w:val="right"/>
              <w:rPr>
                <w:bCs/>
                <w:sz w:val="24"/>
                <w:szCs w:val="24"/>
              </w:rPr>
            </w:pPr>
            <w:r w:rsidRPr="005B2F80">
              <w:rPr>
                <w:bCs/>
                <w:sz w:val="24"/>
                <w:szCs w:val="24"/>
              </w:rPr>
              <w:t>231,842</w:t>
            </w:r>
          </w:p>
        </w:tc>
      </w:tr>
      <w:tr w:rsidR="00FC1665" w:rsidRPr="00046842" w14:paraId="70673765" w14:textId="77777777" w:rsidTr="00F136CC">
        <w:tc>
          <w:tcPr>
            <w:tcW w:w="8046" w:type="dxa"/>
          </w:tcPr>
          <w:p w14:paraId="3FA2513D" w14:textId="77777777" w:rsidR="00FC1665" w:rsidRPr="005B2F80" w:rsidRDefault="00FC1665" w:rsidP="00F136CC">
            <w:pPr>
              <w:rPr>
                <w:bCs/>
                <w:sz w:val="24"/>
                <w:szCs w:val="24"/>
              </w:rPr>
            </w:pPr>
            <w:r w:rsidRPr="005B2F80">
              <w:rPr>
                <w:bCs/>
                <w:sz w:val="24"/>
                <w:szCs w:val="24"/>
              </w:rPr>
              <w:t>13.10.2023 Оборудование продано (ниже стоимости приобретения)</w:t>
            </w:r>
          </w:p>
        </w:tc>
        <w:tc>
          <w:tcPr>
            <w:tcW w:w="1525" w:type="dxa"/>
          </w:tcPr>
          <w:p w14:paraId="5113671A" w14:textId="77777777" w:rsidR="00FC1665" w:rsidRPr="005B2F80" w:rsidRDefault="00FC1665" w:rsidP="00F136CC">
            <w:pPr>
              <w:jc w:val="right"/>
              <w:rPr>
                <w:bCs/>
                <w:sz w:val="24"/>
                <w:szCs w:val="24"/>
              </w:rPr>
            </w:pPr>
            <w:r w:rsidRPr="005B2F80">
              <w:rPr>
                <w:bCs/>
                <w:sz w:val="24"/>
                <w:szCs w:val="24"/>
              </w:rPr>
              <w:t>8,161</w:t>
            </w:r>
          </w:p>
        </w:tc>
      </w:tr>
      <w:tr w:rsidR="00FC1665" w:rsidRPr="00046842" w14:paraId="2892CA62" w14:textId="77777777" w:rsidTr="00F136CC">
        <w:tc>
          <w:tcPr>
            <w:tcW w:w="8046" w:type="dxa"/>
          </w:tcPr>
          <w:p w14:paraId="42C50D8F" w14:textId="77777777" w:rsidR="00FC1665" w:rsidRPr="005B2F80" w:rsidRDefault="00FC1665" w:rsidP="00F136CC">
            <w:pPr>
              <w:rPr>
                <w:bCs/>
                <w:sz w:val="24"/>
                <w:szCs w:val="24"/>
              </w:rPr>
            </w:pPr>
            <w:r w:rsidRPr="005B2F80">
              <w:rPr>
                <w:bCs/>
                <w:sz w:val="24"/>
                <w:szCs w:val="24"/>
              </w:rPr>
              <w:t>10.08.2023 Приобретен новый легковой автомобиль с пониженным выбросом СО2 для личного пользования</w:t>
            </w:r>
          </w:p>
        </w:tc>
        <w:tc>
          <w:tcPr>
            <w:tcW w:w="1525" w:type="dxa"/>
          </w:tcPr>
          <w:p w14:paraId="1CA60822" w14:textId="77777777" w:rsidR="00FC1665" w:rsidRPr="005B2F80" w:rsidRDefault="00FC1665" w:rsidP="00F136CC">
            <w:pPr>
              <w:jc w:val="right"/>
              <w:rPr>
                <w:bCs/>
                <w:sz w:val="24"/>
                <w:szCs w:val="24"/>
              </w:rPr>
            </w:pPr>
            <w:r w:rsidRPr="005B2F80">
              <w:rPr>
                <w:bCs/>
                <w:sz w:val="24"/>
                <w:szCs w:val="24"/>
              </w:rPr>
              <w:t>15,000</w:t>
            </w:r>
          </w:p>
        </w:tc>
      </w:tr>
    </w:tbl>
    <w:p w14:paraId="226AD6C3" w14:textId="77777777" w:rsidR="00FC1665" w:rsidRPr="00046842" w:rsidRDefault="00FC1665" w:rsidP="007162D1">
      <w:pPr>
        <w:spacing w:line="276" w:lineRule="auto"/>
        <w:ind w:firstLine="709"/>
        <w:contextualSpacing/>
        <w:jc w:val="both"/>
        <w:rPr>
          <w:bCs/>
          <w:sz w:val="28"/>
          <w:szCs w:val="28"/>
        </w:rPr>
      </w:pPr>
      <w:r w:rsidRPr="00046842">
        <w:rPr>
          <w:bCs/>
          <w:sz w:val="28"/>
          <w:szCs w:val="28"/>
        </w:rPr>
        <w:t>Автомобиль используется для личных целей на 20% в течение всех лет использования.</w:t>
      </w:r>
    </w:p>
    <w:p w14:paraId="77BDC36A" w14:textId="77777777" w:rsidR="00FC1665" w:rsidRPr="00046842" w:rsidRDefault="00FC1665" w:rsidP="007162D1">
      <w:pPr>
        <w:spacing w:line="276" w:lineRule="auto"/>
        <w:ind w:firstLine="709"/>
        <w:contextualSpacing/>
        <w:jc w:val="both"/>
        <w:rPr>
          <w:bCs/>
          <w:sz w:val="28"/>
          <w:szCs w:val="28"/>
        </w:rPr>
      </w:pPr>
      <w:r w:rsidRPr="00046842">
        <w:rPr>
          <w:bCs/>
          <w:sz w:val="28"/>
          <w:szCs w:val="28"/>
          <w:u w:val="single"/>
        </w:rPr>
        <w:t>Требуется:</w:t>
      </w:r>
      <w:r w:rsidRPr="00046842">
        <w:rPr>
          <w:bCs/>
          <w:sz w:val="28"/>
          <w:szCs w:val="28"/>
        </w:rPr>
        <w:t xml:space="preserve"> рассчитать величину капитального вычета за период с 6 апреля 2021 года по 30 сентября 2024 года, исходя из того, что ставки и вычеты применяются на условиях 2021/22 года.</w:t>
      </w:r>
    </w:p>
    <w:p w14:paraId="45FEABC6" w14:textId="77777777" w:rsidR="00FC1665" w:rsidRPr="00046842" w:rsidRDefault="00FC1665" w:rsidP="007162D1">
      <w:pPr>
        <w:spacing w:line="276" w:lineRule="auto"/>
        <w:ind w:firstLine="709"/>
        <w:contextualSpacing/>
        <w:jc w:val="both"/>
        <w:rPr>
          <w:bCs/>
          <w:sz w:val="28"/>
          <w:szCs w:val="28"/>
        </w:rPr>
      </w:pPr>
    </w:p>
    <w:p w14:paraId="5610A4EB" w14:textId="77777777" w:rsidR="00FC1665" w:rsidRPr="00046842" w:rsidRDefault="00FC1665" w:rsidP="007162D1">
      <w:pPr>
        <w:spacing w:line="276" w:lineRule="auto"/>
        <w:ind w:firstLine="709"/>
        <w:contextualSpacing/>
        <w:jc w:val="both"/>
        <w:rPr>
          <w:bCs/>
          <w:sz w:val="28"/>
          <w:szCs w:val="28"/>
        </w:rPr>
      </w:pPr>
      <w:r w:rsidRPr="00046842">
        <w:rPr>
          <w:bCs/>
          <w:sz w:val="28"/>
          <w:szCs w:val="28"/>
        </w:rPr>
        <w:t xml:space="preserve">Учебным планом по данной дисциплине предусмотрено выполнение домашнего творческого задания. </w:t>
      </w:r>
    </w:p>
    <w:p w14:paraId="5793AAFA" w14:textId="77777777" w:rsidR="00FC1665" w:rsidRPr="00046842" w:rsidRDefault="00FC1665" w:rsidP="007162D1">
      <w:pPr>
        <w:spacing w:line="276" w:lineRule="auto"/>
        <w:contextualSpacing/>
        <w:rPr>
          <w:bCs/>
          <w:sz w:val="28"/>
          <w:szCs w:val="28"/>
          <w:highlight w:val="green"/>
        </w:rPr>
      </w:pPr>
    </w:p>
    <w:p w14:paraId="57133054" w14:textId="77777777" w:rsidR="00FC1665" w:rsidRPr="00046842" w:rsidRDefault="00FC1665" w:rsidP="007162D1">
      <w:pPr>
        <w:tabs>
          <w:tab w:val="num" w:pos="1134"/>
        </w:tabs>
        <w:spacing w:line="276" w:lineRule="auto"/>
        <w:ind w:firstLine="709"/>
        <w:contextualSpacing/>
        <w:jc w:val="both"/>
        <w:rPr>
          <w:b/>
          <w:sz w:val="28"/>
          <w:szCs w:val="28"/>
        </w:rPr>
      </w:pPr>
      <w:r w:rsidRPr="00046842">
        <w:rPr>
          <w:b/>
          <w:sz w:val="28"/>
          <w:szCs w:val="28"/>
        </w:rPr>
        <w:t>Примерная тематика домашних творческих заданий.</w:t>
      </w:r>
    </w:p>
    <w:p w14:paraId="1631FBDB" w14:textId="77777777" w:rsidR="00FC1665" w:rsidRPr="00046842" w:rsidRDefault="00FC1665" w:rsidP="007162D1">
      <w:pPr>
        <w:spacing w:line="276" w:lineRule="auto"/>
        <w:ind w:firstLine="709"/>
        <w:contextualSpacing/>
        <w:jc w:val="both"/>
        <w:rPr>
          <w:sz w:val="28"/>
          <w:szCs w:val="28"/>
        </w:rPr>
      </w:pPr>
      <w:r w:rsidRPr="00046842">
        <w:rPr>
          <w:sz w:val="28"/>
          <w:szCs w:val="28"/>
        </w:rPr>
        <w:t xml:space="preserve">Примерная тематика домашних творческих заданий, направленных на сравнительный анализ налогообложения и элементов налогового контроля в России </w:t>
      </w:r>
      <w:r w:rsidRPr="00046842">
        <w:rPr>
          <w:sz w:val="28"/>
          <w:szCs w:val="28"/>
        </w:rPr>
        <w:lastRenderedPageBreak/>
        <w:t>и Великобритании:</w:t>
      </w:r>
    </w:p>
    <w:p w14:paraId="1697C545" w14:textId="77777777" w:rsidR="00FC1665" w:rsidRPr="00046842" w:rsidRDefault="00FC1665" w:rsidP="007162D1">
      <w:pPr>
        <w:spacing w:line="276" w:lineRule="auto"/>
        <w:ind w:firstLine="709"/>
        <w:contextualSpacing/>
        <w:jc w:val="both"/>
        <w:rPr>
          <w:sz w:val="28"/>
          <w:szCs w:val="28"/>
        </w:rPr>
      </w:pPr>
      <w:r w:rsidRPr="00046842">
        <w:rPr>
          <w:sz w:val="28"/>
          <w:szCs w:val="28"/>
        </w:rPr>
        <w:t>1.Доходы организаций от реализации ценных бумаг.</w:t>
      </w:r>
    </w:p>
    <w:p w14:paraId="5777B132" w14:textId="77777777" w:rsidR="00FC1665" w:rsidRPr="00046842" w:rsidRDefault="00FC1665" w:rsidP="007162D1">
      <w:pPr>
        <w:spacing w:line="276" w:lineRule="auto"/>
        <w:ind w:firstLine="709"/>
        <w:contextualSpacing/>
        <w:jc w:val="both"/>
        <w:rPr>
          <w:sz w:val="28"/>
          <w:szCs w:val="28"/>
        </w:rPr>
      </w:pPr>
      <w:r w:rsidRPr="00046842">
        <w:rPr>
          <w:sz w:val="28"/>
          <w:szCs w:val="28"/>
        </w:rPr>
        <w:t>2.Доходы от реализации движимого и недвижимого имущества.</w:t>
      </w:r>
    </w:p>
    <w:p w14:paraId="25D5AFCB" w14:textId="77777777" w:rsidR="00FC1665" w:rsidRPr="00046842" w:rsidRDefault="00FC1665" w:rsidP="007162D1">
      <w:pPr>
        <w:spacing w:line="276" w:lineRule="auto"/>
        <w:ind w:firstLine="709"/>
        <w:contextualSpacing/>
        <w:jc w:val="both"/>
        <w:rPr>
          <w:sz w:val="28"/>
          <w:szCs w:val="28"/>
        </w:rPr>
      </w:pPr>
      <w:r w:rsidRPr="00046842">
        <w:rPr>
          <w:sz w:val="28"/>
          <w:szCs w:val="28"/>
        </w:rPr>
        <w:t>3.Налоговая нагрузка на физических лиц, не осуществляющих предпринимательскую деятельность.</w:t>
      </w:r>
    </w:p>
    <w:p w14:paraId="11C5D66A" w14:textId="77777777" w:rsidR="00FC1665" w:rsidRPr="00046842" w:rsidRDefault="00FC1665" w:rsidP="007162D1">
      <w:pPr>
        <w:spacing w:line="276" w:lineRule="auto"/>
        <w:ind w:firstLine="709"/>
        <w:contextualSpacing/>
        <w:jc w:val="both"/>
        <w:rPr>
          <w:sz w:val="28"/>
          <w:szCs w:val="28"/>
        </w:rPr>
      </w:pPr>
      <w:r w:rsidRPr="00046842">
        <w:rPr>
          <w:sz w:val="28"/>
          <w:szCs w:val="28"/>
        </w:rPr>
        <w:t>4.Взимание НДС при перемещении товаров через таможенную границу.</w:t>
      </w:r>
    </w:p>
    <w:p w14:paraId="6DBF67E9" w14:textId="77777777" w:rsidR="00FC1665" w:rsidRPr="00046842" w:rsidRDefault="00FC1665" w:rsidP="007162D1">
      <w:pPr>
        <w:spacing w:line="276" w:lineRule="auto"/>
        <w:ind w:firstLine="709"/>
        <w:contextualSpacing/>
        <w:jc w:val="both"/>
        <w:rPr>
          <w:sz w:val="28"/>
          <w:szCs w:val="28"/>
        </w:rPr>
      </w:pPr>
      <w:r w:rsidRPr="00046842">
        <w:rPr>
          <w:sz w:val="28"/>
          <w:szCs w:val="28"/>
        </w:rPr>
        <w:t>5.Взимание НДС при перемещении через таможенную границу предметов искусства (с целью экспонирования, для продажи на аукционе, в личных целях).</w:t>
      </w:r>
    </w:p>
    <w:p w14:paraId="630259D1" w14:textId="77777777" w:rsidR="00FC1665" w:rsidRPr="00046842" w:rsidRDefault="00FC1665" w:rsidP="007162D1">
      <w:pPr>
        <w:spacing w:line="276" w:lineRule="auto"/>
        <w:ind w:firstLine="709"/>
        <w:contextualSpacing/>
        <w:jc w:val="both"/>
        <w:rPr>
          <w:sz w:val="28"/>
          <w:szCs w:val="28"/>
        </w:rPr>
      </w:pPr>
      <w:r w:rsidRPr="00046842">
        <w:rPr>
          <w:sz w:val="28"/>
          <w:szCs w:val="28"/>
        </w:rPr>
        <w:t>6.Налогообложение дарения ценных бумаг между физическими лицами.</w:t>
      </w:r>
    </w:p>
    <w:p w14:paraId="6C3C90A6" w14:textId="77777777" w:rsidR="00FC1665" w:rsidRPr="00046842" w:rsidRDefault="00FC1665" w:rsidP="007162D1">
      <w:pPr>
        <w:spacing w:line="276" w:lineRule="auto"/>
        <w:ind w:firstLine="709"/>
        <w:contextualSpacing/>
        <w:jc w:val="both"/>
        <w:rPr>
          <w:sz w:val="28"/>
          <w:szCs w:val="28"/>
        </w:rPr>
      </w:pPr>
      <w:r w:rsidRPr="00046842">
        <w:rPr>
          <w:sz w:val="28"/>
          <w:szCs w:val="28"/>
        </w:rPr>
        <w:t>7.Признание доходов и расходов организаций при налогообложении доходов от предпринимательской деятельности.</w:t>
      </w:r>
    </w:p>
    <w:p w14:paraId="6A861575" w14:textId="77777777" w:rsidR="00FC1665" w:rsidRPr="00046842" w:rsidRDefault="00FC1665" w:rsidP="007162D1">
      <w:pPr>
        <w:spacing w:line="276" w:lineRule="auto"/>
        <w:ind w:firstLine="709"/>
        <w:contextualSpacing/>
        <w:jc w:val="both"/>
        <w:rPr>
          <w:sz w:val="28"/>
          <w:szCs w:val="28"/>
        </w:rPr>
      </w:pPr>
      <w:r w:rsidRPr="00046842">
        <w:rPr>
          <w:sz w:val="28"/>
          <w:szCs w:val="28"/>
        </w:rPr>
        <w:t>8.Формирование резервов для целей налогообложения доходов организаций и индивидуальных предпринимателей.</w:t>
      </w:r>
    </w:p>
    <w:p w14:paraId="34F20BBC" w14:textId="77777777" w:rsidR="00FC1665" w:rsidRPr="00046842" w:rsidRDefault="00FC1665" w:rsidP="007162D1">
      <w:pPr>
        <w:spacing w:line="276" w:lineRule="auto"/>
        <w:ind w:firstLine="709"/>
        <w:contextualSpacing/>
        <w:jc w:val="both"/>
        <w:rPr>
          <w:sz w:val="28"/>
          <w:szCs w:val="28"/>
        </w:rPr>
      </w:pPr>
      <w:r w:rsidRPr="00046842">
        <w:rPr>
          <w:sz w:val="28"/>
          <w:szCs w:val="28"/>
        </w:rPr>
        <w:t>9.Налогообложение доходов партнеров и товарищей.</w:t>
      </w:r>
    </w:p>
    <w:p w14:paraId="44B90A28" w14:textId="77777777" w:rsidR="00FC1665" w:rsidRPr="00046842" w:rsidRDefault="00FC1665" w:rsidP="007162D1">
      <w:pPr>
        <w:spacing w:line="276" w:lineRule="auto"/>
        <w:ind w:firstLine="709"/>
        <w:contextualSpacing/>
        <w:jc w:val="both"/>
        <w:rPr>
          <w:sz w:val="28"/>
          <w:szCs w:val="28"/>
        </w:rPr>
      </w:pPr>
      <w:r w:rsidRPr="00046842">
        <w:rPr>
          <w:sz w:val="28"/>
          <w:szCs w:val="28"/>
        </w:rPr>
        <w:t>10.Устранение двойного налогообложения доходов, полученных по трудовому договору.</w:t>
      </w:r>
    </w:p>
    <w:p w14:paraId="09C778BA" w14:textId="77777777" w:rsidR="00FC1665" w:rsidRPr="00046842" w:rsidRDefault="00FC1665" w:rsidP="007162D1">
      <w:pPr>
        <w:spacing w:line="276" w:lineRule="auto"/>
        <w:ind w:firstLine="709"/>
        <w:contextualSpacing/>
        <w:jc w:val="both"/>
        <w:rPr>
          <w:sz w:val="28"/>
          <w:szCs w:val="28"/>
        </w:rPr>
      </w:pPr>
      <w:r w:rsidRPr="00046842">
        <w:rPr>
          <w:sz w:val="28"/>
          <w:szCs w:val="28"/>
        </w:rPr>
        <w:t>11.Устранение двойного налогообложения доходов и имущества организаций.</w:t>
      </w:r>
    </w:p>
    <w:p w14:paraId="446F2307" w14:textId="77777777" w:rsidR="00FC1665" w:rsidRPr="00046842" w:rsidRDefault="00FC1665" w:rsidP="007162D1">
      <w:pPr>
        <w:spacing w:line="276" w:lineRule="auto"/>
        <w:ind w:firstLine="709"/>
        <w:contextualSpacing/>
        <w:jc w:val="both"/>
        <w:rPr>
          <w:sz w:val="28"/>
          <w:szCs w:val="28"/>
        </w:rPr>
      </w:pPr>
      <w:r w:rsidRPr="00046842">
        <w:rPr>
          <w:sz w:val="28"/>
          <w:szCs w:val="28"/>
        </w:rPr>
        <w:t>12.Стимулирование занятости молодых специалистов при взимании страховых сборов.</w:t>
      </w:r>
    </w:p>
    <w:p w14:paraId="034C5934" w14:textId="77777777" w:rsidR="00FC1665" w:rsidRPr="00046842" w:rsidRDefault="00FC1665" w:rsidP="007162D1">
      <w:pPr>
        <w:spacing w:line="276" w:lineRule="auto"/>
        <w:ind w:firstLine="709"/>
        <w:contextualSpacing/>
        <w:jc w:val="both"/>
        <w:rPr>
          <w:sz w:val="28"/>
          <w:szCs w:val="28"/>
        </w:rPr>
      </w:pPr>
      <w:r w:rsidRPr="00046842">
        <w:rPr>
          <w:sz w:val="28"/>
          <w:szCs w:val="28"/>
        </w:rPr>
        <w:t>13.Налогообложение доходов директоров и устранение их двойного налогообложения.</w:t>
      </w:r>
    </w:p>
    <w:p w14:paraId="57DC0F57" w14:textId="77777777" w:rsidR="00FC1665" w:rsidRPr="00046842" w:rsidRDefault="00FC1665" w:rsidP="007162D1">
      <w:pPr>
        <w:spacing w:line="276" w:lineRule="auto"/>
        <w:ind w:firstLine="709"/>
        <w:contextualSpacing/>
        <w:jc w:val="both"/>
        <w:rPr>
          <w:sz w:val="28"/>
          <w:szCs w:val="28"/>
        </w:rPr>
      </w:pPr>
    </w:p>
    <w:p w14:paraId="72DA78C8" w14:textId="56C0E61F" w:rsidR="00A37FD3" w:rsidRDefault="00145199" w:rsidP="001A2165">
      <w:pPr>
        <w:pStyle w:val="1"/>
        <w:spacing w:line="276" w:lineRule="auto"/>
        <w:ind w:firstLine="709"/>
        <w:contextualSpacing/>
        <w:rPr>
          <w:rFonts w:ascii="Times New Roman" w:hAnsi="Times New Roman" w:cs="Times New Roman"/>
          <w:b/>
          <w:color w:val="000000" w:themeColor="text1"/>
          <w:sz w:val="28"/>
          <w:szCs w:val="28"/>
        </w:rPr>
      </w:pPr>
      <w:bookmarkStart w:id="12" w:name="_Toc115171076"/>
      <w:r w:rsidRPr="00046842">
        <w:rPr>
          <w:rFonts w:ascii="Times New Roman" w:hAnsi="Times New Roman" w:cs="Times New Roman"/>
          <w:b/>
          <w:color w:val="000000" w:themeColor="text1"/>
          <w:sz w:val="28"/>
          <w:szCs w:val="28"/>
        </w:rPr>
        <w:t>7. Фонд оценочных средств для проведения промежуточной аттестации обучающихся по дисциплине</w:t>
      </w:r>
      <w:bookmarkEnd w:id="12"/>
    </w:p>
    <w:p w14:paraId="41490CCD" w14:textId="77777777" w:rsidR="001A2165" w:rsidRDefault="001A2165" w:rsidP="001A2165"/>
    <w:p w14:paraId="2A7CF0A3" w14:textId="3399713D" w:rsidR="001A2165" w:rsidRPr="001A2165" w:rsidRDefault="001A2165" w:rsidP="001A2165">
      <w:pPr>
        <w:pStyle w:val="2"/>
        <w:ind w:firstLine="709"/>
        <w:jc w:val="both"/>
        <w:rPr>
          <w:rFonts w:ascii="Times New Roman" w:hAnsi="Times New Roman" w:cs="Times New Roman"/>
          <w:b/>
          <w:color w:val="000000" w:themeColor="text1"/>
          <w:sz w:val="28"/>
          <w:szCs w:val="28"/>
        </w:rPr>
      </w:pPr>
      <w:bookmarkStart w:id="13" w:name="_Toc115171077"/>
      <w:r w:rsidRPr="001A2165">
        <w:rPr>
          <w:rFonts w:ascii="Times New Roman" w:hAnsi="Times New Roman" w:cs="Times New Roman"/>
          <w:b/>
          <w:color w:val="000000" w:themeColor="text1"/>
          <w:sz w:val="28"/>
          <w:szCs w:val="28"/>
        </w:rPr>
        <w:t>7.1 Перечень компетенций</w:t>
      </w:r>
      <w:r w:rsidR="009B5E9A">
        <w:rPr>
          <w:rFonts w:ascii="Times New Roman" w:hAnsi="Times New Roman" w:cs="Times New Roman"/>
          <w:b/>
          <w:color w:val="000000" w:themeColor="text1"/>
          <w:sz w:val="28"/>
          <w:szCs w:val="28"/>
        </w:rPr>
        <w:t xml:space="preserve"> с указанием этапов их формирования в процессе освоения образовательной программы</w:t>
      </w:r>
      <w:bookmarkEnd w:id="13"/>
    </w:p>
    <w:p w14:paraId="594351D6" w14:textId="099E2478" w:rsidR="0000587C" w:rsidRDefault="0000587C" w:rsidP="007162D1">
      <w:pPr>
        <w:tabs>
          <w:tab w:val="left" w:pos="540"/>
        </w:tabs>
        <w:spacing w:line="276" w:lineRule="auto"/>
        <w:ind w:firstLine="709"/>
        <w:contextualSpacing/>
        <w:jc w:val="both"/>
        <w:rPr>
          <w:sz w:val="28"/>
          <w:szCs w:val="28"/>
        </w:rPr>
      </w:pPr>
      <w:r w:rsidRPr="00046842">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12E9CAF1" w14:textId="77777777" w:rsidR="009B5E9A" w:rsidRDefault="009B5E9A" w:rsidP="007162D1">
      <w:pPr>
        <w:tabs>
          <w:tab w:val="left" w:pos="540"/>
        </w:tabs>
        <w:spacing w:line="276" w:lineRule="auto"/>
        <w:ind w:firstLine="709"/>
        <w:contextualSpacing/>
        <w:jc w:val="both"/>
        <w:rPr>
          <w:sz w:val="28"/>
          <w:szCs w:val="28"/>
        </w:rPr>
      </w:pPr>
    </w:p>
    <w:p w14:paraId="322A3E52" w14:textId="1E5EF5CE" w:rsidR="00FF0609" w:rsidRPr="00FF0609" w:rsidRDefault="00FF0609" w:rsidP="00FF0609">
      <w:pPr>
        <w:pStyle w:val="2"/>
        <w:ind w:firstLine="709"/>
        <w:jc w:val="both"/>
        <w:rPr>
          <w:rFonts w:ascii="Times New Roman" w:hAnsi="Times New Roman" w:cs="Times New Roman"/>
          <w:b/>
          <w:color w:val="000000" w:themeColor="text1"/>
          <w:sz w:val="28"/>
          <w:szCs w:val="28"/>
        </w:rPr>
      </w:pPr>
      <w:bookmarkStart w:id="14" w:name="_Toc115171078"/>
      <w:r w:rsidRPr="00FF0609">
        <w:rPr>
          <w:rFonts w:ascii="Times New Roman" w:hAnsi="Times New Roman" w:cs="Times New Roman"/>
          <w:b/>
          <w:color w:val="000000" w:themeColor="text1"/>
          <w:sz w:val="28"/>
          <w:szCs w:val="28"/>
        </w:rPr>
        <w:t xml:space="preserve">7.2 Типовые контрольные задания или иные материалы, необходимые для оценки </w:t>
      </w:r>
      <w:r w:rsidR="009B5E9A">
        <w:rPr>
          <w:rFonts w:ascii="Times New Roman" w:hAnsi="Times New Roman" w:cs="Times New Roman"/>
          <w:b/>
          <w:color w:val="000000" w:themeColor="text1"/>
          <w:sz w:val="28"/>
          <w:szCs w:val="28"/>
        </w:rPr>
        <w:t>знаний, умений и навыков, характеризующих этапы формирования компетенций</w:t>
      </w:r>
      <w:bookmarkEnd w:id="14"/>
    </w:p>
    <w:p w14:paraId="7FE15C95" w14:textId="77777777" w:rsidR="003127E5" w:rsidRPr="00046842" w:rsidRDefault="003127E5" w:rsidP="00F95658">
      <w:pPr>
        <w:ind w:firstLine="709"/>
        <w:jc w:val="both"/>
        <w:rPr>
          <w:sz w:val="28"/>
          <w:szCs w:val="28"/>
        </w:rPr>
      </w:pPr>
      <w:r w:rsidRPr="00046842">
        <w:rPr>
          <w:sz w:val="28"/>
          <w:szCs w:val="28"/>
        </w:rPr>
        <w:t xml:space="preserve">                                                                           </w:t>
      </w:r>
      <w:r w:rsidR="00AB3E85" w:rsidRPr="00046842">
        <w:rPr>
          <w:sz w:val="28"/>
          <w:szCs w:val="28"/>
        </w:rPr>
        <w:t xml:space="preserve">               </w:t>
      </w:r>
      <w:r w:rsidRPr="00046842">
        <w:rPr>
          <w:sz w:val="28"/>
          <w:szCs w:val="28"/>
        </w:rPr>
        <w:t xml:space="preserve">                          Таблица 5</w:t>
      </w:r>
    </w:p>
    <w:tbl>
      <w:tblPr>
        <w:tblStyle w:val="a7"/>
        <w:tblW w:w="10201" w:type="dxa"/>
        <w:tblInd w:w="-5" w:type="dxa"/>
        <w:tblLayout w:type="fixed"/>
        <w:tblLook w:val="04A0" w:firstRow="1" w:lastRow="0" w:firstColumn="1" w:lastColumn="0" w:noHBand="0" w:noVBand="1"/>
      </w:tblPr>
      <w:tblGrid>
        <w:gridCol w:w="1985"/>
        <w:gridCol w:w="2126"/>
        <w:gridCol w:w="2410"/>
        <w:gridCol w:w="3680"/>
      </w:tblGrid>
      <w:tr w:rsidR="001047CA" w:rsidRPr="00C27417" w14:paraId="7CACC050" w14:textId="77777777" w:rsidTr="001047CA">
        <w:tc>
          <w:tcPr>
            <w:tcW w:w="1985" w:type="dxa"/>
            <w:tcBorders>
              <w:top w:val="single" w:sz="4" w:space="0" w:color="auto"/>
              <w:left w:val="single" w:sz="4" w:space="0" w:color="auto"/>
              <w:bottom w:val="single" w:sz="4" w:space="0" w:color="auto"/>
              <w:right w:val="single" w:sz="4" w:space="0" w:color="auto"/>
            </w:tcBorders>
            <w:vAlign w:val="center"/>
            <w:hideMark/>
          </w:tcPr>
          <w:p w14:paraId="45681009" w14:textId="77777777" w:rsidR="001047CA" w:rsidRPr="005B2F80" w:rsidRDefault="001047CA" w:rsidP="00AB5C53">
            <w:pPr>
              <w:jc w:val="center"/>
              <w:rPr>
                <w:b/>
                <w:bCs/>
                <w:sz w:val="24"/>
                <w:szCs w:val="24"/>
              </w:rPr>
            </w:pPr>
            <w:r w:rsidRPr="005B2F80">
              <w:rPr>
                <w:b/>
                <w:bCs/>
                <w:sz w:val="24"/>
                <w:szCs w:val="24"/>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3BFD30" w14:textId="77777777" w:rsidR="001047CA" w:rsidRPr="005B2F80" w:rsidRDefault="001047CA" w:rsidP="00AB5C53">
            <w:pPr>
              <w:jc w:val="center"/>
              <w:rPr>
                <w:b/>
                <w:bCs/>
                <w:sz w:val="24"/>
                <w:szCs w:val="24"/>
              </w:rPr>
            </w:pPr>
            <w:r w:rsidRPr="005B2F80">
              <w:rPr>
                <w:b/>
                <w:bCs/>
                <w:sz w:val="24"/>
                <w:szCs w:val="24"/>
              </w:rPr>
              <w:t>Наименование</w:t>
            </w:r>
          </w:p>
          <w:p w14:paraId="4C6D050F" w14:textId="77777777" w:rsidR="001047CA" w:rsidRPr="005B2F80" w:rsidRDefault="001047CA" w:rsidP="00AB5C53">
            <w:pPr>
              <w:jc w:val="center"/>
              <w:rPr>
                <w:b/>
                <w:bCs/>
                <w:sz w:val="24"/>
                <w:szCs w:val="24"/>
              </w:rPr>
            </w:pPr>
            <w:r w:rsidRPr="005B2F80">
              <w:rPr>
                <w:b/>
                <w:bCs/>
                <w:sz w:val="24"/>
                <w:szCs w:val="24"/>
              </w:rPr>
              <w:t>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vAlign w:val="center"/>
          </w:tcPr>
          <w:p w14:paraId="0D67FC80" w14:textId="77777777" w:rsidR="001047CA" w:rsidRPr="005B2F80" w:rsidRDefault="001047CA" w:rsidP="00AB5C53">
            <w:pPr>
              <w:jc w:val="center"/>
              <w:rPr>
                <w:b/>
                <w:bCs/>
                <w:sz w:val="24"/>
                <w:szCs w:val="24"/>
              </w:rPr>
            </w:pPr>
            <w:r w:rsidRPr="005B2F80">
              <w:rPr>
                <w:b/>
                <w:bCs/>
                <w:sz w:val="24"/>
                <w:szCs w:val="24"/>
              </w:rPr>
              <w:t xml:space="preserve">Результаты обучения (умения и знания), соотнесенные с индикаторами достижения </w:t>
            </w:r>
            <w:r w:rsidRPr="005B2F80">
              <w:rPr>
                <w:b/>
                <w:bCs/>
                <w:sz w:val="24"/>
                <w:szCs w:val="24"/>
              </w:rPr>
              <w:lastRenderedPageBreak/>
              <w:t>компетенции</w:t>
            </w:r>
          </w:p>
        </w:tc>
        <w:tc>
          <w:tcPr>
            <w:tcW w:w="3680" w:type="dxa"/>
            <w:tcBorders>
              <w:top w:val="single" w:sz="4" w:space="0" w:color="auto"/>
              <w:left w:val="single" w:sz="4" w:space="0" w:color="auto"/>
              <w:bottom w:val="single" w:sz="4" w:space="0" w:color="auto"/>
              <w:right w:val="single" w:sz="4" w:space="0" w:color="auto"/>
            </w:tcBorders>
            <w:vAlign w:val="center"/>
            <w:hideMark/>
          </w:tcPr>
          <w:p w14:paraId="694E6B20" w14:textId="77777777" w:rsidR="001047CA" w:rsidRPr="005B2F80" w:rsidRDefault="001047CA" w:rsidP="00AB5C53">
            <w:pPr>
              <w:jc w:val="center"/>
              <w:rPr>
                <w:b/>
                <w:bCs/>
                <w:sz w:val="24"/>
                <w:szCs w:val="24"/>
              </w:rPr>
            </w:pPr>
            <w:r w:rsidRPr="005B2F80">
              <w:rPr>
                <w:b/>
                <w:bCs/>
                <w:sz w:val="24"/>
                <w:szCs w:val="24"/>
              </w:rPr>
              <w:lastRenderedPageBreak/>
              <w:t>Типовые контрольные задания</w:t>
            </w:r>
          </w:p>
          <w:p w14:paraId="0070A669" w14:textId="77777777" w:rsidR="001047CA" w:rsidRPr="005B2F80" w:rsidRDefault="001047CA" w:rsidP="00AB5C53">
            <w:pPr>
              <w:jc w:val="center"/>
              <w:rPr>
                <w:b/>
                <w:bCs/>
                <w:sz w:val="24"/>
                <w:szCs w:val="24"/>
              </w:rPr>
            </w:pPr>
          </w:p>
        </w:tc>
      </w:tr>
      <w:tr w:rsidR="001047CA" w:rsidRPr="00C27417" w14:paraId="3494FE08" w14:textId="77777777" w:rsidTr="001047CA">
        <w:tc>
          <w:tcPr>
            <w:tcW w:w="1985" w:type="dxa"/>
            <w:vMerge w:val="restart"/>
            <w:tcBorders>
              <w:top w:val="single" w:sz="4" w:space="0" w:color="auto"/>
              <w:left w:val="single" w:sz="4" w:space="0" w:color="auto"/>
              <w:right w:val="single" w:sz="4" w:space="0" w:color="auto"/>
            </w:tcBorders>
            <w:vAlign w:val="center"/>
          </w:tcPr>
          <w:p w14:paraId="0A5AC9C8" w14:textId="77777777" w:rsidR="001047CA" w:rsidRPr="005B2F80" w:rsidRDefault="001047CA" w:rsidP="00AB5C53">
            <w:pPr>
              <w:tabs>
                <w:tab w:val="left" w:pos="540"/>
              </w:tabs>
              <w:contextualSpacing/>
              <w:rPr>
                <w:sz w:val="24"/>
                <w:szCs w:val="24"/>
              </w:rPr>
            </w:pPr>
            <w:r w:rsidRPr="005B2F80">
              <w:rPr>
                <w:sz w:val="24"/>
                <w:szCs w:val="24"/>
              </w:rPr>
              <w:t>ПК-2</w:t>
            </w:r>
          </w:p>
          <w:p w14:paraId="57FBC151" w14:textId="77777777" w:rsidR="001047CA" w:rsidRPr="005B2F80" w:rsidRDefault="001047CA" w:rsidP="00AB5C53">
            <w:pPr>
              <w:tabs>
                <w:tab w:val="left" w:pos="540"/>
              </w:tabs>
              <w:contextualSpacing/>
              <w:rPr>
                <w:sz w:val="24"/>
                <w:szCs w:val="24"/>
              </w:rPr>
            </w:pPr>
            <w:r w:rsidRPr="005B2F80">
              <w:rPr>
                <w:sz w:val="24"/>
                <w:szCs w:val="24"/>
              </w:rPr>
              <w:t>Способность анализировать финансовую отчетность и использовать результаты анализа при принятии стратегических и оперативных решений в процессе управления финансами</w:t>
            </w:r>
          </w:p>
        </w:tc>
        <w:tc>
          <w:tcPr>
            <w:tcW w:w="2126" w:type="dxa"/>
            <w:tcBorders>
              <w:top w:val="single" w:sz="4" w:space="0" w:color="auto"/>
              <w:left w:val="single" w:sz="4" w:space="0" w:color="auto"/>
              <w:bottom w:val="single" w:sz="4" w:space="0" w:color="auto"/>
              <w:right w:val="single" w:sz="4" w:space="0" w:color="auto"/>
            </w:tcBorders>
            <w:vAlign w:val="center"/>
          </w:tcPr>
          <w:p w14:paraId="70341B16" w14:textId="77777777" w:rsidR="001047CA" w:rsidRPr="005B2F80" w:rsidRDefault="001047CA" w:rsidP="00AB5C53">
            <w:pPr>
              <w:tabs>
                <w:tab w:val="left" w:pos="30"/>
              </w:tabs>
              <w:rPr>
                <w:sz w:val="24"/>
                <w:szCs w:val="24"/>
              </w:rPr>
            </w:pPr>
            <w:r w:rsidRPr="005B2F80">
              <w:rPr>
                <w:sz w:val="24"/>
                <w:szCs w:val="24"/>
              </w:rPr>
              <w:t>Применяет современные методы анализа финансовой отчетности, оценки финансовых рисков и предлагает решения по их минимизации в контексте достижения финансовой стабильности и долгосрочной устойчивости организаций, публично-правовых образований.</w:t>
            </w:r>
          </w:p>
        </w:tc>
        <w:tc>
          <w:tcPr>
            <w:tcW w:w="2410" w:type="dxa"/>
            <w:tcBorders>
              <w:top w:val="single" w:sz="4" w:space="0" w:color="auto"/>
              <w:left w:val="single" w:sz="4" w:space="0" w:color="auto"/>
              <w:bottom w:val="single" w:sz="4" w:space="0" w:color="auto"/>
              <w:right w:val="single" w:sz="4" w:space="0" w:color="auto"/>
            </w:tcBorders>
          </w:tcPr>
          <w:p w14:paraId="1A0012F4" w14:textId="77777777" w:rsidR="001047CA" w:rsidRPr="005B2F80" w:rsidRDefault="001047CA" w:rsidP="00AB5C53">
            <w:pPr>
              <w:tabs>
                <w:tab w:val="left" w:pos="540"/>
              </w:tabs>
              <w:contextualSpacing/>
              <w:rPr>
                <w:sz w:val="24"/>
                <w:szCs w:val="24"/>
              </w:rPr>
            </w:pPr>
            <w:r w:rsidRPr="005B2F80">
              <w:rPr>
                <w:b/>
                <w:sz w:val="24"/>
                <w:szCs w:val="24"/>
              </w:rPr>
              <w:t xml:space="preserve">Знать: </w:t>
            </w:r>
            <w:r w:rsidRPr="005B2F80">
              <w:rPr>
                <w:sz w:val="24"/>
                <w:szCs w:val="24"/>
              </w:rPr>
              <w:t>основную российскую и зарубежную нормативно-правовую базу, регулирующую вопросы налогового контроля, методы экономического анализа, налогового планирования и налоговой оптимизации</w:t>
            </w:r>
          </w:p>
          <w:p w14:paraId="0FE3ED24" w14:textId="77777777" w:rsidR="001047CA" w:rsidRPr="005B2F80" w:rsidRDefault="001047CA" w:rsidP="00AB5C53">
            <w:pPr>
              <w:tabs>
                <w:tab w:val="left" w:pos="540"/>
              </w:tabs>
              <w:contextualSpacing/>
              <w:rPr>
                <w:b/>
                <w:sz w:val="24"/>
                <w:szCs w:val="24"/>
              </w:rPr>
            </w:pPr>
          </w:p>
          <w:p w14:paraId="360D3108" w14:textId="77777777" w:rsidR="001047CA" w:rsidRPr="005B2F80" w:rsidRDefault="001047CA" w:rsidP="00AB5C53">
            <w:pPr>
              <w:jc w:val="both"/>
              <w:rPr>
                <w:sz w:val="24"/>
                <w:szCs w:val="24"/>
              </w:rPr>
            </w:pPr>
            <w:r w:rsidRPr="005B2F80">
              <w:rPr>
                <w:b/>
                <w:sz w:val="24"/>
                <w:szCs w:val="24"/>
              </w:rPr>
              <w:t xml:space="preserve">Уметь: </w:t>
            </w:r>
            <w:r w:rsidRPr="005B2F80">
              <w:rPr>
                <w:sz w:val="24"/>
                <w:szCs w:val="24"/>
              </w:rPr>
              <w:t>осуществлять экспресс-диагностику источников финансовой информации для достижения целей налогового контроля и анализа выявленных отклонений фактических показателей от плановых</w:t>
            </w:r>
          </w:p>
        </w:tc>
        <w:tc>
          <w:tcPr>
            <w:tcW w:w="3680" w:type="dxa"/>
            <w:tcBorders>
              <w:top w:val="single" w:sz="4" w:space="0" w:color="auto"/>
              <w:left w:val="single" w:sz="4" w:space="0" w:color="auto"/>
              <w:bottom w:val="single" w:sz="4" w:space="0" w:color="auto"/>
              <w:right w:val="single" w:sz="4" w:space="0" w:color="auto"/>
            </w:tcBorders>
          </w:tcPr>
          <w:p w14:paraId="331EC72A" w14:textId="77777777" w:rsidR="001047CA" w:rsidRPr="005B2F80" w:rsidRDefault="001047CA" w:rsidP="00AB5C53">
            <w:pPr>
              <w:pStyle w:val="a6"/>
              <w:ind w:left="34"/>
              <w:rPr>
                <w:sz w:val="24"/>
                <w:szCs w:val="24"/>
              </w:rPr>
            </w:pPr>
            <w:r w:rsidRPr="005B2F80">
              <w:rPr>
                <w:sz w:val="24"/>
                <w:szCs w:val="24"/>
              </w:rPr>
              <w:t>1) Продажа 1000 обыкновенных акций торговой компании XYZ Ltd на сумму 1 фунт стерлингов. Паула приобрела акции по номиналу в 2011 году. Она продала акции своей дочери за 400 000 фунтов стерлингов в октябре 2021 года, когда их рыночная стоимость составляла 500 000 фунтов стерлингов.</w:t>
            </w:r>
          </w:p>
          <w:p w14:paraId="3ECB6622" w14:textId="77777777" w:rsidR="001047CA" w:rsidRPr="005B2F80" w:rsidRDefault="001047CA" w:rsidP="00AB5C53">
            <w:pPr>
              <w:ind w:left="34"/>
              <w:rPr>
                <w:sz w:val="24"/>
                <w:szCs w:val="24"/>
              </w:rPr>
            </w:pPr>
            <w:r w:rsidRPr="005B2F80">
              <w:rPr>
                <w:sz w:val="24"/>
                <w:szCs w:val="24"/>
              </w:rPr>
              <w:t>Рассчитать обязательство по налогу на прирост капитала на 2021/22 год</w:t>
            </w:r>
          </w:p>
          <w:p w14:paraId="1C19F1F5" w14:textId="77777777" w:rsidR="001047CA" w:rsidRPr="005B2F80" w:rsidRDefault="001047CA" w:rsidP="00AB5C53">
            <w:pPr>
              <w:ind w:left="34"/>
              <w:rPr>
                <w:sz w:val="24"/>
                <w:szCs w:val="24"/>
              </w:rPr>
            </w:pPr>
          </w:p>
          <w:p w14:paraId="2A64020C" w14:textId="77777777" w:rsidR="001047CA" w:rsidRPr="005B2F80" w:rsidRDefault="001047CA" w:rsidP="00AB5C53">
            <w:pPr>
              <w:pStyle w:val="a6"/>
              <w:ind w:left="34"/>
              <w:rPr>
                <w:sz w:val="24"/>
                <w:szCs w:val="24"/>
              </w:rPr>
            </w:pPr>
            <w:r w:rsidRPr="005B2F80">
              <w:rPr>
                <w:sz w:val="24"/>
                <w:szCs w:val="24"/>
              </w:rPr>
              <w:t>2) Проконсультируйте физическое лицо по вопросам налогообложения доходов от имущества и рекомендуйте дату выбытия имущества с указанием критериев для определения такой даты.</w:t>
            </w:r>
          </w:p>
          <w:p w14:paraId="59AF491F" w14:textId="77777777" w:rsidR="001047CA" w:rsidRPr="005B2F80" w:rsidRDefault="001047CA" w:rsidP="00AB5C53">
            <w:pPr>
              <w:ind w:left="34"/>
              <w:rPr>
                <w:sz w:val="24"/>
                <w:szCs w:val="24"/>
              </w:rPr>
            </w:pPr>
          </w:p>
        </w:tc>
      </w:tr>
      <w:tr w:rsidR="001047CA" w:rsidRPr="00C27417" w14:paraId="6896B520" w14:textId="77777777" w:rsidTr="001047CA">
        <w:tc>
          <w:tcPr>
            <w:tcW w:w="1985" w:type="dxa"/>
            <w:vMerge/>
            <w:tcBorders>
              <w:left w:val="single" w:sz="4" w:space="0" w:color="auto"/>
              <w:bottom w:val="single" w:sz="4" w:space="0" w:color="auto"/>
              <w:right w:val="single" w:sz="4" w:space="0" w:color="auto"/>
            </w:tcBorders>
            <w:vAlign w:val="center"/>
          </w:tcPr>
          <w:p w14:paraId="52E25597" w14:textId="77777777" w:rsidR="001047CA" w:rsidRPr="005B2F80" w:rsidRDefault="001047CA" w:rsidP="00AB5C53">
            <w:pP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FFA7625" w14:textId="77777777" w:rsidR="001047CA" w:rsidRPr="005B2F80" w:rsidRDefault="001047CA" w:rsidP="00AB5C53">
            <w:pPr>
              <w:rPr>
                <w:sz w:val="24"/>
                <w:szCs w:val="24"/>
                <w:lang w:eastAsia="en-US"/>
              </w:rPr>
            </w:pPr>
            <w:r w:rsidRPr="005B2F80">
              <w:rPr>
                <w:sz w:val="24"/>
                <w:szCs w:val="24"/>
              </w:rPr>
              <w:t>2. Оформляет результаты анализа и оценки в форме финансовых обзоров, экспертно-аналитических заключений, отчетов и научных публикаций.</w:t>
            </w:r>
          </w:p>
        </w:tc>
        <w:tc>
          <w:tcPr>
            <w:tcW w:w="2410" w:type="dxa"/>
            <w:tcBorders>
              <w:top w:val="single" w:sz="4" w:space="0" w:color="auto"/>
              <w:left w:val="single" w:sz="4" w:space="0" w:color="auto"/>
              <w:bottom w:val="single" w:sz="4" w:space="0" w:color="auto"/>
              <w:right w:val="single" w:sz="4" w:space="0" w:color="auto"/>
            </w:tcBorders>
          </w:tcPr>
          <w:p w14:paraId="56933FAF" w14:textId="77777777" w:rsidR="001047CA" w:rsidRPr="005B2F80" w:rsidRDefault="001047CA" w:rsidP="00AB5C53">
            <w:pPr>
              <w:tabs>
                <w:tab w:val="left" w:pos="540"/>
              </w:tabs>
              <w:contextualSpacing/>
              <w:rPr>
                <w:sz w:val="24"/>
                <w:szCs w:val="24"/>
              </w:rPr>
            </w:pPr>
            <w:r w:rsidRPr="005B2F80">
              <w:rPr>
                <w:b/>
                <w:sz w:val="24"/>
                <w:szCs w:val="24"/>
              </w:rPr>
              <w:t xml:space="preserve">Знать: </w:t>
            </w:r>
            <w:r w:rsidRPr="005B2F80">
              <w:rPr>
                <w:sz w:val="24"/>
                <w:szCs w:val="24"/>
              </w:rPr>
              <w:t>Современные подходы осуществления налогового контроля, основные индикаторы рисков в деятельности компаний для целей налогового контроля</w:t>
            </w:r>
          </w:p>
          <w:p w14:paraId="69FEF909" w14:textId="77777777" w:rsidR="001047CA" w:rsidRPr="005B2F80" w:rsidRDefault="001047CA" w:rsidP="00AB5C53">
            <w:pPr>
              <w:tabs>
                <w:tab w:val="left" w:pos="540"/>
              </w:tabs>
              <w:contextualSpacing/>
              <w:rPr>
                <w:sz w:val="24"/>
                <w:szCs w:val="24"/>
              </w:rPr>
            </w:pPr>
          </w:p>
          <w:p w14:paraId="75A4ADA6" w14:textId="77777777" w:rsidR="001047CA" w:rsidRPr="005B2F80" w:rsidRDefault="001047CA" w:rsidP="00AB5C53">
            <w:pPr>
              <w:tabs>
                <w:tab w:val="left" w:pos="540"/>
              </w:tabs>
              <w:contextualSpacing/>
              <w:rPr>
                <w:sz w:val="24"/>
                <w:szCs w:val="24"/>
              </w:rPr>
            </w:pPr>
          </w:p>
          <w:p w14:paraId="49A6C246" w14:textId="77777777" w:rsidR="001047CA" w:rsidRPr="005B2F80" w:rsidRDefault="001047CA" w:rsidP="00AB5C53">
            <w:pPr>
              <w:tabs>
                <w:tab w:val="left" w:pos="540"/>
              </w:tabs>
              <w:contextualSpacing/>
              <w:rPr>
                <w:sz w:val="24"/>
                <w:szCs w:val="24"/>
              </w:rPr>
            </w:pPr>
          </w:p>
          <w:p w14:paraId="1D77D2C5" w14:textId="77777777" w:rsidR="001047CA" w:rsidRPr="005B2F80" w:rsidRDefault="001047CA" w:rsidP="00AB5C53">
            <w:pPr>
              <w:tabs>
                <w:tab w:val="left" w:pos="540"/>
              </w:tabs>
              <w:contextualSpacing/>
              <w:rPr>
                <w:sz w:val="24"/>
                <w:szCs w:val="24"/>
              </w:rPr>
            </w:pPr>
          </w:p>
          <w:p w14:paraId="18DD9328" w14:textId="77777777" w:rsidR="001047CA" w:rsidRPr="005B2F80" w:rsidRDefault="001047CA" w:rsidP="00AB5C53">
            <w:pPr>
              <w:tabs>
                <w:tab w:val="left" w:pos="540"/>
              </w:tabs>
              <w:contextualSpacing/>
              <w:rPr>
                <w:sz w:val="24"/>
                <w:szCs w:val="24"/>
              </w:rPr>
            </w:pPr>
          </w:p>
          <w:p w14:paraId="076312DE" w14:textId="77777777" w:rsidR="001047CA" w:rsidRPr="005B2F80" w:rsidRDefault="001047CA" w:rsidP="00AB5C53">
            <w:pPr>
              <w:tabs>
                <w:tab w:val="left" w:pos="540"/>
              </w:tabs>
              <w:contextualSpacing/>
              <w:rPr>
                <w:sz w:val="24"/>
                <w:szCs w:val="24"/>
              </w:rPr>
            </w:pPr>
          </w:p>
          <w:p w14:paraId="7ED77E00" w14:textId="77777777" w:rsidR="001047CA" w:rsidRPr="005B2F80" w:rsidRDefault="001047CA" w:rsidP="00AB5C53">
            <w:pPr>
              <w:tabs>
                <w:tab w:val="left" w:pos="540"/>
              </w:tabs>
              <w:contextualSpacing/>
              <w:rPr>
                <w:sz w:val="24"/>
                <w:szCs w:val="24"/>
              </w:rPr>
            </w:pPr>
          </w:p>
          <w:p w14:paraId="2C09BE69" w14:textId="77777777" w:rsidR="001047CA" w:rsidRPr="005B2F80" w:rsidRDefault="001047CA" w:rsidP="00AB5C53">
            <w:pPr>
              <w:tabs>
                <w:tab w:val="left" w:pos="540"/>
              </w:tabs>
              <w:contextualSpacing/>
              <w:rPr>
                <w:sz w:val="24"/>
                <w:szCs w:val="24"/>
              </w:rPr>
            </w:pPr>
          </w:p>
          <w:p w14:paraId="0CDA9817" w14:textId="77777777" w:rsidR="001047CA" w:rsidRPr="005B2F80" w:rsidRDefault="001047CA" w:rsidP="00AB5C53">
            <w:pPr>
              <w:tabs>
                <w:tab w:val="left" w:pos="540"/>
              </w:tabs>
              <w:contextualSpacing/>
              <w:rPr>
                <w:sz w:val="24"/>
                <w:szCs w:val="24"/>
              </w:rPr>
            </w:pPr>
          </w:p>
          <w:p w14:paraId="39096AF2" w14:textId="77777777" w:rsidR="001047CA" w:rsidRPr="005B2F80" w:rsidRDefault="001047CA" w:rsidP="00AB5C53">
            <w:pPr>
              <w:tabs>
                <w:tab w:val="left" w:pos="540"/>
              </w:tabs>
              <w:contextualSpacing/>
              <w:rPr>
                <w:sz w:val="24"/>
                <w:szCs w:val="24"/>
              </w:rPr>
            </w:pPr>
          </w:p>
          <w:p w14:paraId="39588F6B" w14:textId="77777777" w:rsidR="001047CA" w:rsidRPr="005B2F80" w:rsidRDefault="001047CA" w:rsidP="00AB5C53">
            <w:pPr>
              <w:tabs>
                <w:tab w:val="left" w:pos="540"/>
              </w:tabs>
              <w:contextualSpacing/>
              <w:rPr>
                <w:sz w:val="24"/>
                <w:szCs w:val="24"/>
              </w:rPr>
            </w:pPr>
          </w:p>
          <w:p w14:paraId="1582DCFB" w14:textId="77777777" w:rsidR="001047CA" w:rsidRPr="005B2F80" w:rsidRDefault="001047CA" w:rsidP="00AB5C53">
            <w:pPr>
              <w:tabs>
                <w:tab w:val="left" w:pos="540"/>
              </w:tabs>
              <w:contextualSpacing/>
              <w:rPr>
                <w:sz w:val="24"/>
                <w:szCs w:val="24"/>
              </w:rPr>
            </w:pPr>
          </w:p>
          <w:p w14:paraId="58644C3E" w14:textId="77777777" w:rsidR="001047CA" w:rsidRPr="005B2F80" w:rsidRDefault="001047CA" w:rsidP="00AB5C53">
            <w:pPr>
              <w:tabs>
                <w:tab w:val="left" w:pos="540"/>
              </w:tabs>
              <w:contextualSpacing/>
              <w:rPr>
                <w:sz w:val="24"/>
                <w:szCs w:val="24"/>
              </w:rPr>
            </w:pPr>
          </w:p>
          <w:p w14:paraId="1ACDD62B" w14:textId="77777777" w:rsidR="001047CA" w:rsidRPr="005B2F80" w:rsidRDefault="001047CA" w:rsidP="00AB5C53">
            <w:pPr>
              <w:tabs>
                <w:tab w:val="left" w:pos="540"/>
              </w:tabs>
              <w:contextualSpacing/>
              <w:rPr>
                <w:sz w:val="24"/>
                <w:szCs w:val="24"/>
              </w:rPr>
            </w:pPr>
          </w:p>
          <w:p w14:paraId="659DFBD2" w14:textId="77777777" w:rsidR="001047CA" w:rsidRPr="005B2F80" w:rsidRDefault="001047CA" w:rsidP="00AB5C53">
            <w:pPr>
              <w:tabs>
                <w:tab w:val="left" w:pos="540"/>
              </w:tabs>
              <w:contextualSpacing/>
              <w:rPr>
                <w:sz w:val="24"/>
                <w:szCs w:val="24"/>
              </w:rPr>
            </w:pPr>
          </w:p>
          <w:p w14:paraId="78D29D13" w14:textId="77777777" w:rsidR="001047CA" w:rsidRPr="005B2F80" w:rsidRDefault="001047CA" w:rsidP="00AB5C53">
            <w:pPr>
              <w:tabs>
                <w:tab w:val="left" w:pos="540"/>
              </w:tabs>
              <w:contextualSpacing/>
              <w:rPr>
                <w:sz w:val="24"/>
                <w:szCs w:val="24"/>
              </w:rPr>
            </w:pPr>
          </w:p>
          <w:p w14:paraId="42E0D06C" w14:textId="77777777" w:rsidR="001047CA" w:rsidRPr="005B2F80" w:rsidRDefault="001047CA" w:rsidP="00AB5C53">
            <w:pPr>
              <w:jc w:val="both"/>
              <w:rPr>
                <w:sz w:val="24"/>
                <w:szCs w:val="24"/>
              </w:rPr>
            </w:pPr>
            <w:r w:rsidRPr="005B2F80">
              <w:rPr>
                <w:b/>
                <w:sz w:val="24"/>
                <w:szCs w:val="24"/>
              </w:rPr>
              <w:t xml:space="preserve">Уметь: </w:t>
            </w:r>
            <w:r w:rsidRPr="005B2F80">
              <w:rPr>
                <w:sz w:val="24"/>
                <w:szCs w:val="24"/>
              </w:rPr>
              <w:t>Анализировать законодательство с учетом актуальных изменений, сопоставлять положения отдельных норм, выявлять несоответствия и предлагать собственные пути решения выявленных проблем, оформленные</w:t>
            </w:r>
            <w:r w:rsidRPr="005B2F80">
              <w:rPr>
                <w:b/>
                <w:sz w:val="24"/>
                <w:szCs w:val="24"/>
              </w:rPr>
              <w:t xml:space="preserve"> </w:t>
            </w:r>
            <w:r w:rsidRPr="005B2F80">
              <w:rPr>
                <w:sz w:val="24"/>
                <w:szCs w:val="24"/>
              </w:rPr>
              <w:t>в форме финансовых обзоров, экспертно-аналитических заключений, отчетов и научных публикаций.</w:t>
            </w:r>
          </w:p>
        </w:tc>
        <w:tc>
          <w:tcPr>
            <w:tcW w:w="3680" w:type="dxa"/>
            <w:tcBorders>
              <w:top w:val="single" w:sz="4" w:space="0" w:color="auto"/>
              <w:left w:val="single" w:sz="4" w:space="0" w:color="auto"/>
              <w:bottom w:val="single" w:sz="4" w:space="0" w:color="auto"/>
              <w:right w:val="single" w:sz="4" w:space="0" w:color="auto"/>
            </w:tcBorders>
          </w:tcPr>
          <w:p w14:paraId="45A89614" w14:textId="77777777" w:rsidR="001047CA" w:rsidRPr="005B2F80" w:rsidRDefault="001047CA" w:rsidP="00AB5C53">
            <w:pPr>
              <w:rPr>
                <w:sz w:val="24"/>
                <w:szCs w:val="24"/>
              </w:rPr>
            </w:pPr>
            <w:r w:rsidRPr="005B2F80">
              <w:rPr>
                <w:sz w:val="24"/>
                <w:szCs w:val="24"/>
              </w:rPr>
              <w:lastRenderedPageBreak/>
              <w:t xml:space="preserve">1) Вы выступаете представителем Джона и заполняете за него налоговую декларацию Джона о полученных доходах за 2020/21 год и обнаруживаете, что 10 мая 2020 года Джон передал 100 акций инвестиционной компании </w:t>
            </w:r>
            <w:r w:rsidRPr="005B2F80">
              <w:rPr>
                <w:sz w:val="24"/>
                <w:szCs w:val="24"/>
                <w:lang w:val="en-US"/>
              </w:rPr>
              <w:t>ABC</w:t>
            </w:r>
            <w:r w:rsidRPr="005B2F80">
              <w:rPr>
                <w:sz w:val="24"/>
                <w:szCs w:val="24"/>
              </w:rPr>
              <w:t xml:space="preserve"> </w:t>
            </w:r>
            <w:r w:rsidRPr="005B2F80">
              <w:rPr>
                <w:sz w:val="24"/>
                <w:szCs w:val="24"/>
                <w:lang w:val="en-US"/>
              </w:rPr>
              <w:t>plc</w:t>
            </w:r>
            <w:r w:rsidRPr="005B2F80">
              <w:rPr>
                <w:sz w:val="24"/>
                <w:szCs w:val="24"/>
              </w:rPr>
              <w:t xml:space="preserve"> своему сыну. Вы объяснили, что это повысит обязательства по приросту капитала. Джон считает, что во всей официальной документации следует использовать значительно заниженную цифру выручки, и считает, что это правильное налоговое планирование.</w:t>
            </w:r>
          </w:p>
          <w:p w14:paraId="6F9244BF" w14:textId="77777777" w:rsidR="001047CA" w:rsidRPr="005B2F80" w:rsidRDefault="001047CA" w:rsidP="00AB5C53">
            <w:pPr>
              <w:ind w:left="34"/>
              <w:rPr>
                <w:sz w:val="24"/>
                <w:szCs w:val="24"/>
              </w:rPr>
            </w:pPr>
            <w:r w:rsidRPr="005B2F80">
              <w:rPr>
                <w:sz w:val="24"/>
                <w:szCs w:val="24"/>
              </w:rPr>
              <w:t xml:space="preserve">Укажите, является ли предложение Джона уклонением от уплаты налогов, и возможные последствия для Джона, если </w:t>
            </w:r>
            <w:r w:rsidRPr="005B2F80">
              <w:rPr>
                <w:sz w:val="24"/>
                <w:szCs w:val="24"/>
              </w:rPr>
              <w:lastRenderedPageBreak/>
              <w:t>оно будет считаться уклонением от уплаты налогов.</w:t>
            </w:r>
          </w:p>
          <w:p w14:paraId="5964382A" w14:textId="77777777" w:rsidR="001047CA" w:rsidRPr="005B2F80" w:rsidRDefault="001047CA" w:rsidP="00AB5C53">
            <w:pPr>
              <w:ind w:left="34"/>
              <w:rPr>
                <w:sz w:val="24"/>
                <w:szCs w:val="24"/>
              </w:rPr>
            </w:pPr>
          </w:p>
          <w:p w14:paraId="74CB88EF" w14:textId="77777777" w:rsidR="001047CA" w:rsidRPr="005B2F80" w:rsidRDefault="001047CA" w:rsidP="00AB5C53">
            <w:pPr>
              <w:pStyle w:val="a6"/>
              <w:ind w:left="34"/>
              <w:rPr>
                <w:sz w:val="24"/>
                <w:szCs w:val="24"/>
              </w:rPr>
            </w:pPr>
            <w:r w:rsidRPr="005B2F80">
              <w:rPr>
                <w:sz w:val="24"/>
                <w:szCs w:val="24"/>
              </w:rPr>
              <w:t>2) Мистер Браун, проживающий без постоянного места жительства, планирует выставить принадлежащую ему картину на аукцион в Лондоне. Картина была куплена в 2010 году за 18 000 фунтов стерлингов. В настоящее время он находится во Франции. Аукцион будет проходить в течение 6 дней в октябре.</w:t>
            </w:r>
          </w:p>
          <w:p w14:paraId="3F512552" w14:textId="77777777" w:rsidR="001047CA" w:rsidRPr="005B2F80" w:rsidRDefault="001047CA" w:rsidP="00AB5C53">
            <w:pPr>
              <w:pStyle w:val="a6"/>
              <w:ind w:left="34"/>
              <w:rPr>
                <w:sz w:val="24"/>
                <w:szCs w:val="24"/>
              </w:rPr>
            </w:pPr>
            <w:r w:rsidRPr="005B2F80">
              <w:rPr>
                <w:sz w:val="24"/>
                <w:szCs w:val="24"/>
              </w:rPr>
              <w:t>Проконсультируйте г-на Брауна по налогообложению прироста капитала от продажи картин на аукционе, учитывая аукционные сборы и регулирование НДС на импорт.</w:t>
            </w:r>
          </w:p>
          <w:p w14:paraId="2711953B" w14:textId="77777777" w:rsidR="001047CA" w:rsidRPr="005B2F80" w:rsidRDefault="001047CA" w:rsidP="00AB5C53">
            <w:pPr>
              <w:ind w:left="34"/>
              <w:rPr>
                <w:sz w:val="24"/>
                <w:szCs w:val="24"/>
              </w:rPr>
            </w:pPr>
          </w:p>
        </w:tc>
      </w:tr>
      <w:tr w:rsidR="001047CA" w:rsidRPr="00C27417" w14:paraId="49549EA7" w14:textId="77777777" w:rsidTr="001047CA">
        <w:tc>
          <w:tcPr>
            <w:tcW w:w="1985" w:type="dxa"/>
            <w:vMerge w:val="restart"/>
            <w:tcBorders>
              <w:top w:val="single" w:sz="4" w:space="0" w:color="auto"/>
              <w:left w:val="single" w:sz="4" w:space="0" w:color="auto"/>
              <w:right w:val="single" w:sz="4" w:space="0" w:color="auto"/>
            </w:tcBorders>
            <w:vAlign w:val="center"/>
          </w:tcPr>
          <w:p w14:paraId="78AF6B68" w14:textId="77777777" w:rsidR="001047CA" w:rsidRPr="005B2F80" w:rsidRDefault="001047CA" w:rsidP="00AB5C53">
            <w:pPr>
              <w:rPr>
                <w:sz w:val="24"/>
                <w:szCs w:val="24"/>
                <w:lang w:eastAsia="en-US"/>
              </w:rPr>
            </w:pPr>
            <w:r w:rsidRPr="005B2F80">
              <w:rPr>
                <w:sz w:val="24"/>
                <w:szCs w:val="24"/>
                <w:lang w:eastAsia="en-US"/>
              </w:rPr>
              <w:lastRenderedPageBreak/>
              <w:t xml:space="preserve">УК -2 </w:t>
            </w:r>
          </w:p>
          <w:p w14:paraId="7CB86C5D" w14:textId="77777777" w:rsidR="001047CA" w:rsidRPr="005B2F80" w:rsidRDefault="001047CA" w:rsidP="00AB5C53">
            <w:pPr>
              <w:rPr>
                <w:sz w:val="24"/>
                <w:szCs w:val="24"/>
                <w:lang w:eastAsia="en-US"/>
              </w:rPr>
            </w:pPr>
            <w:r w:rsidRPr="005B2F80">
              <w:rPr>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126" w:type="dxa"/>
            <w:tcBorders>
              <w:top w:val="single" w:sz="4" w:space="0" w:color="auto"/>
              <w:left w:val="single" w:sz="4" w:space="0" w:color="auto"/>
              <w:bottom w:val="single" w:sz="4" w:space="0" w:color="auto"/>
              <w:right w:val="single" w:sz="4" w:space="0" w:color="auto"/>
            </w:tcBorders>
            <w:vAlign w:val="center"/>
          </w:tcPr>
          <w:p w14:paraId="4A222817" w14:textId="77777777" w:rsidR="001047CA" w:rsidRPr="005B2F80" w:rsidRDefault="001047CA" w:rsidP="00AB5C53">
            <w:pPr>
              <w:rPr>
                <w:sz w:val="24"/>
                <w:szCs w:val="24"/>
                <w:lang w:eastAsia="en-US"/>
              </w:rPr>
            </w:pPr>
            <w:r w:rsidRPr="005B2F80">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2410" w:type="dxa"/>
            <w:tcBorders>
              <w:top w:val="single" w:sz="4" w:space="0" w:color="auto"/>
              <w:left w:val="single" w:sz="4" w:space="0" w:color="auto"/>
              <w:bottom w:val="single" w:sz="4" w:space="0" w:color="auto"/>
              <w:right w:val="single" w:sz="4" w:space="0" w:color="auto"/>
            </w:tcBorders>
          </w:tcPr>
          <w:p w14:paraId="1B68E162" w14:textId="77777777" w:rsidR="001047CA" w:rsidRPr="005B2F80" w:rsidRDefault="001047CA" w:rsidP="00AB5C53">
            <w:pPr>
              <w:tabs>
                <w:tab w:val="left" w:pos="540"/>
              </w:tabs>
              <w:contextualSpacing/>
              <w:rPr>
                <w:sz w:val="24"/>
                <w:szCs w:val="24"/>
              </w:rPr>
            </w:pPr>
            <w:r w:rsidRPr="005B2F80">
              <w:rPr>
                <w:b/>
                <w:sz w:val="24"/>
                <w:szCs w:val="24"/>
              </w:rPr>
              <w:t xml:space="preserve">Знать: Основные </w:t>
            </w:r>
            <w:r w:rsidRPr="005B2F80">
              <w:rPr>
                <w:sz w:val="24"/>
                <w:szCs w:val="24"/>
              </w:rPr>
              <w:t>программные комплексы для коммуникации, используемые в научном сообществе</w:t>
            </w:r>
          </w:p>
          <w:p w14:paraId="219B3D14" w14:textId="77777777" w:rsidR="001047CA" w:rsidRPr="005B2F80" w:rsidRDefault="001047CA" w:rsidP="00AB5C53">
            <w:pPr>
              <w:tabs>
                <w:tab w:val="left" w:pos="540"/>
              </w:tabs>
              <w:contextualSpacing/>
              <w:rPr>
                <w:b/>
                <w:sz w:val="24"/>
                <w:szCs w:val="24"/>
              </w:rPr>
            </w:pPr>
          </w:p>
          <w:p w14:paraId="5B82DEE3" w14:textId="77777777" w:rsidR="001047CA" w:rsidRPr="005B2F80" w:rsidRDefault="001047CA" w:rsidP="00AB5C53">
            <w:pPr>
              <w:tabs>
                <w:tab w:val="left" w:pos="540"/>
              </w:tabs>
              <w:contextualSpacing/>
              <w:rPr>
                <w:b/>
                <w:sz w:val="24"/>
                <w:szCs w:val="24"/>
              </w:rPr>
            </w:pPr>
          </w:p>
          <w:p w14:paraId="46AD9443" w14:textId="77777777" w:rsidR="001047CA" w:rsidRPr="005B2F80" w:rsidRDefault="001047CA" w:rsidP="00AB5C53">
            <w:pPr>
              <w:tabs>
                <w:tab w:val="left" w:pos="540"/>
              </w:tabs>
              <w:contextualSpacing/>
              <w:rPr>
                <w:b/>
                <w:sz w:val="24"/>
                <w:szCs w:val="24"/>
              </w:rPr>
            </w:pPr>
          </w:p>
          <w:p w14:paraId="0C1DBA77" w14:textId="77777777" w:rsidR="001047CA" w:rsidRPr="005B2F80" w:rsidRDefault="001047CA" w:rsidP="00AB5C53">
            <w:pPr>
              <w:jc w:val="both"/>
              <w:rPr>
                <w:sz w:val="24"/>
                <w:szCs w:val="24"/>
              </w:rPr>
            </w:pPr>
            <w:r w:rsidRPr="005B2F80">
              <w:rPr>
                <w:b/>
                <w:sz w:val="24"/>
                <w:szCs w:val="24"/>
              </w:rPr>
              <w:t>Уметь</w:t>
            </w:r>
            <w:r w:rsidRPr="005B2F80">
              <w:rPr>
                <w:sz w:val="24"/>
                <w:szCs w:val="24"/>
              </w:rPr>
              <w:t>: пользовать современными</w:t>
            </w:r>
            <w:r w:rsidRPr="005B2F80">
              <w:rPr>
                <w:b/>
                <w:sz w:val="24"/>
                <w:szCs w:val="24"/>
              </w:rPr>
              <w:t xml:space="preserve"> </w:t>
            </w:r>
            <w:r w:rsidRPr="005B2F80">
              <w:rPr>
                <w:sz w:val="24"/>
                <w:szCs w:val="24"/>
              </w:rPr>
              <w:t>коммуникативными программными комплексами для академического и профессионального взаимодействия</w:t>
            </w:r>
          </w:p>
        </w:tc>
        <w:tc>
          <w:tcPr>
            <w:tcW w:w="3680" w:type="dxa"/>
            <w:tcBorders>
              <w:top w:val="single" w:sz="4" w:space="0" w:color="auto"/>
              <w:left w:val="single" w:sz="4" w:space="0" w:color="auto"/>
              <w:bottom w:val="single" w:sz="4" w:space="0" w:color="auto"/>
              <w:right w:val="single" w:sz="4" w:space="0" w:color="auto"/>
            </w:tcBorders>
          </w:tcPr>
          <w:p w14:paraId="6B871ED3" w14:textId="77777777" w:rsidR="001047CA" w:rsidRPr="005B2F80" w:rsidRDefault="001047CA" w:rsidP="00AB5C53">
            <w:pPr>
              <w:pStyle w:val="a6"/>
              <w:ind w:left="34"/>
              <w:rPr>
                <w:sz w:val="24"/>
                <w:szCs w:val="24"/>
              </w:rPr>
            </w:pPr>
            <w:r w:rsidRPr="005B2F80">
              <w:rPr>
                <w:sz w:val="24"/>
                <w:szCs w:val="24"/>
              </w:rPr>
              <w:t xml:space="preserve">1) Используя исследовательскую базу </w:t>
            </w:r>
            <w:r w:rsidRPr="005B2F80">
              <w:rPr>
                <w:sz w:val="24"/>
                <w:szCs w:val="24"/>
                <w:lang w:val="en-US"/>
              </w:rPr>
              <w:t>IBFD</w:t>
            </w:r>
            <w:r w:rsidRPr="005B2F80">
              <w:rPr>
                <w:sz w:val="24"/>
                <w:szCs w:val="24"/>
              </w:rPr>
              <w:t xml:space="preserve"> и руководства </w:t>
            </w:r>
            <w:r w:rsidRPr="005B2F80">
              <w:rPr>
                <w:sz w:val="24"/>
                <w:szCs w:val="24"/>
                <w:lang w:val="en-US"/>
              </w:rPr>
              <w:t>HMRC</w:t>
            </w:r>
            <w:r w:rsidRPr="005B2F80">
              <w:rPr>
                <w:sz w:val="24"/>
                <w:szCs w:val="24"/>
              </w:rPr>
              <w:t>, объясните понятие преднамеренного поведения и рассчитывают штраф за неуплату НДС, налога на прибыль, подоходного налога и налога на прирост капитала.</w:t>
            </w:r>
          </w:p>
          <w:p w14:paraId="39B67C50" w14:textId="77777777" w:rsidR="001047CA" w:rsidRPr="005B2F80" w:rsidRDefault="001047CA" w:rsidP="00AB5C53">
            <w:pPr>
              <w:pStyle w:val="a6"/>
              <w:ind w:left="34"/>
              <w:rPr>
                <w:sz w:val="24"/>
                <w:szCs w:val="24"/>
              </w:rPr>
            </w:pPr>
          </w:p>
          <w:p w14:paraId="28CBE60D" w14:textId="77777777" w:rsidR="001047CA" w:rsidRPr="005B2F80" w:rsidRDefault="001047CA" w:rsidP="00AB5C53">
            <w:pPr>
              <w:pStyle w:val="a6"/>
              <w:ind w:left="34"/>
              <w:rPr>
                <w:sz w:val="24"/>
                <w:szCs w:val="24"/>
              </w:rPr>
            </w:pPr>
            <w:r w:rsidRPr="005B2F80">
              <w:rPr>
                <w:sz w:val="24"/>
                <w:szCs w:val="24"/>
              </w:rPr>
              <w:t>2) Ознакомившись с понятием домицилия в Великобритании, привести практические примеры. Объяснить понятие резидента без постоянного места нахождения для целей налогообложения и применения соглашений об избежании двойного налогообложения в случае такого налогового режима.</w:t>
            </w:r>
          </w:p>
          <w:p w14:paraId="31454429" w14:textId="77777777" w:rsidR="001047CA" w:rsidRPr="005B2F80" w:rsidRDefault="001047CA" w:rsidP="00AB5C53">
            <w:pPr>
              <w:ind w:left="34"/>
              <w:rPr>
                <w:sz w:val="24"/>
                <w:szCs w:val="24"/>
              </w:rPr>
            </w:pPr>
          </w:p>
        </w:tc>
      </w:tr>
      <w:tr w:rsidR="001047CA" w:rsidRPr="00C27417" w14:paraId="39B662D2" w14:textId="77777777" w:rsidTr="001047CA">
        <w:tc>
          <w:tcPr>
            <w:tcW w:w="1985" w:type="dxa"/>
            <w:vMerge/>
            <w:tcBorders>
              <w:left w:val="single" w:sz="4" w:space="0" w:color="auto"/>
              <w:right w:val="single" w:sz="4" w:space="0" w:color="auto"/>
            </w:tcBorders>
            <w:vAlign w:val="center"/>
          </w:tcPr>
          <w:p w14:paraId="4E574AA1" w14:textId="77777777" w:rsidR="001047CA" w:rsidRPr="005B2F80" w:rsidRDefault="001047CA" w:rsidP="00AB5C53">
            <w:pP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5D6D3CA" w14:textId="77777777" w:rsidR="001047CA" w:rsidRPr="005B2F80" w:rsidRDefault="001047CA" w:rsidP="00AB5C53">
            <w:pPr>
              <w:tabs>
                <w:tab w:val="left" w:pos="540"/>
              </w:tabs>
              <w:contextualSpacing/>
              <w:rPr>
                <w:sz w:val="24"/>
                <w:szCs w:val="24"/>
              </w:rPr>
            </w:pPr>
            <w:r w:rsidRPr="005B2F80">
              <w:rPr>
                <w:sz w:val="24"/>
                <w:szCs w:val="24"/>
              </w:rPr>
              <w:t xml:space="preserve">2. Общается на иностранном языке в сфере профессиональной деятельности и в научной среде в </w:t>
            </w:r>
            <w:r w:rsidRPr="005B2F80">
              <w:rPr>
                <w:sz w:val="24"/>
                <w:szCs w:val="24"/>
              </w:rPr>
              <w:lastRenderedPageBreak/>
              <w:t>письменной и устной форме.</w:t>
            </w:r>
          </w:p>
        </w:tc>
        <w:tc>
          <w:tcPr>
            <w:tcW w:w="2410" w:type="dxa"/>
            <w:tcBorders>
              <w:top w:val="single" w:sz="4" w:space="0" w:color="auto"/>
              <w:left w:val="single" w:sz="4" w:space="0" w:color="auto"/>
              <w:bottom w:val="single" w:sz="4" w:space="0" w:color="auto"/>
              <w:right w:val="single" w:sz="4" w:space="0" w:color="auto"/>
            </w:tcBorders>
          </w:tcPr>
          <w:p w14:paraId="1D87A2EF" w14:textId="77777777" w:rsidR="001047CA" w:rsidRPr="005B2F80" w:rsidRDefault="001047CA" w:rsidP="00AB5C53">
            <w:pPr>
              <w:tabs>
                <w:tab w:val="left" w:pos="540"/>
              </w:tabs>
              <w:contextualSpacing/>
              <w:rPr>
                <w:sz w:val="24"/>
                <w:szCs w:val="24"/>
              </w:rPr>
            </w:pPr>
            <w:r w:rsidRPr="005B2F80">
              <w:rPr>
                <w:b/>
                <w:sz w:val="24"/>
                <w:szCs w:val="24"/>
              </w:rPr>
              <w:lastRenderedPageBreak/>
              <w:t xml:space="preserve">Знать: </w:t>
            </w:r>
            <w:r w:rsidRPr="005B2F80">
              <w:rPr>
                <w:sz w:val="24"/>
                <w:szCs w:val="24"/>
              </w:rPr>
              <w:t xml:space="preserve">Знать профессиональный английский язык на уровне не ниже </w:t>
            </w:r>
            <w:r w:rsidRPr="005B2F80">
              <w:rPr>
                <w:sz w:val="24"/>
                <w:szCs w:val="24"/>
                <w:lang w:val="en-US"/>
              </w:rPr>
              <w:t>B</w:t>
            </w:r>
            <w:r w:rsidRPr="005B2F80">
              <w:rPr>
                <w:sz w:val="24"/>
                <w:szCs w:val="24"/>
              </w:rPr>
              <w:t>1</w:t>
            </w:r>
          </w:p>
          <w:p w14:paraId="7782674A" w14:textId="77777777" w:rsidR="001047CA" w:rsidRPr="005B2F80" w:rsidRDefault="001047CA" w:rsidP="00AB5C53">
            <w:pPr>
              <w:tabs>
                <w:tab w:val="left" w:pos="540"/>
              </w:tabs>
              <w:contextualSpacing/>
              <w:rPr>
                <w:sz w:val="24"/>
                <w:szCs w:val="24"/>
              </w:rPr>
            </w:pPr>
          </w:p>
          <w:p w14:paraId="60C17220" w14:textId="77777777" w:rsidR="001047CA" w:rsidRPr="005B2F80" w:rsidRDefault="001047CA" w:rsidP="00AB5C53">
            <w:pPr>
              <w:tabs>
                <w:tab w:val="left" w:pos="540"/>
              </w:tabs>
              <w:contextualSpacing/>
              <w:rPr>
                <w:sz w:val="24"/>
                <w:szCs w:val="24"/>
              </w:rPr>
            </w:pPr>
            <w:r w:rsidRPr="005B2F80">
              <w:rPr>
                <w:b/>
                <w:sz w:val="24"/>
                <w:szCs w:val="24"/>
              </w:rPr>
              <w:t xml:space="preserve">Уметь: </w:t>
            </w:r>
            <w:r w:rsidRPr="005B2F80">
              <w:rPr>
                <w:sz w:val="24"/>
                <w:szCs w:val="24"/>
              </w:rPr>
              <w:t xml:space="preserve">Доносить до </w:t>
            </w:r>
            <w:r w:rsidRPr="005B2F80">
              <w:rPr>
                <w:sz w:val="24"/>
                <w:szCs w:val="24"/>
              </w:rPr>
              <w:lastRenderedPageBreak/>
              <w:t>аудитории в письменной и уставной форме результаты своих исследований</w:t>
            </w:r>
          </w:p>
        </w:tc>
        <w:tc>
          <w:tcPr>
            <w:tcW w:w="3680" w:type="dxa"/>
            <w:tcBorders>
              <w:top w:val="single" w:sz="4" w:space="0" w:color="auto"/>
              <w:left w:val="single" w:sz="4" w:space="0" w:color="auto"/>
              <w:bottom w:val="single" w:sz="4" w:space="0" w:color="auto"/>
              <w:right w:val="single" w:sz="4" w:space="0" w:color="auto"/>
            </w:tcBorders>
          </w:tcPr>
          <w:p w14:paraId="7844135B" w14:textId="77777777" w:rsidR="001047CA" w:rsidRPr="005B2F80" w:rsidRDefault="001047CA" w:rsidP="00AB5C53">
            <w:pPr>
              <w:pStyle w:val="a6"/>
              <w:ind w:left="34"/>
              <w:rPr>
                <w:sz w:val="24"/>
                <w:szCs w:val="24"/>
              </w:rPr>
            </w:pPr>
            <w:r w:rsidRPr="005B2F80">
              <w:rPr>
                <w:sz w:val="24"/>
                <w:szCs w:val="24"/>
              </w:rPr>
              <w:lastRenderedPageBreak/>
              <w:t>1) Сравните правила налогового резидентства для корпораций в Великобритании и Российской Федерации</w:t>
            </w:r>
          </w:p>
          <w:p w14:paraId="66A7932D" w14:textId="77777777" w:rsidR="001047CA" w:rsidRPr="005B2F80" w:rsidRDefault="001047CA" w:rsidP="00AB5C53">
            <w:pPr>
              <w:pStyle w:val="a6"/>
              <w:ind w:left="34"/>
              <w:rPr>
                <w:sz w:val="24"/>
                <w:szCs w:val="24"/>
              </w:rPr>
            </w:pPr>
          </w:p>
          <w:p w14:paraId="45C60EC6" w14:textId="77777777" w:rsidR="001047CA" w:rsidRPr="005B2F80" w:rsidRDefault="001047CA" w:rsidP="00AB5C53">
            <w:pPr>
              <w:pStyle w:val="a6"/>
              <w:ind w:left="34"/>
              <w:rPr>
                <w:sz w:val="24"/>
                <w:szCs w:val="24"/>
              </w:rPr>
            </w:pPr>
            <w:r w:rsidRPr="005B2F80">
              <w:rPr>
                <w:sz w:val="24"/>
                <w:szCs w:val="24"/>
              </w:rPr>
              <w:t xml:space="preserve">2) Объясните и сравните понятия </w:t>
            </w:r>
            <w:r w:rsidRPr="005B2F80">
              <w:rPr>
                <w:sz w:val="24"/>
                <w:szCs w:val="24"/>
              </w:rPr>
              <w:lastRenderedPageBreak/>
              <w:t xml:space="preserve">«налоговая оптимизация», «уклонение от уплаты налогов» и «агрессивное налоговое планирование». Прокомментируйте следующее заявление Дениса Хили, бывшего канцлера казначейства Великобритании, который однажды сказал: «Разница между налоговой оптимизаций и уклонением от уплаты налогов равна толщине тюремной стены» </w:t>
            </w:r>
          </w:p>
          <w:p w14:paraId="5A318B35" w14:textId="77777777" w:rsidR="001047CA" w:rsidRPr="005B2F80" w:rsidRDefault="001047CA" w:rsidP="00AB5C53">
            <w:pPr>
              <w:ind w:left="34"/>
              <w:rPr>
                <w:sz w:val="24"/>
                <w:szCs w:val="24"/>
              </w:rPr>
            </w:pPr>
          </w:p>
        </w:tc>
      </w:tr>
      <w:tr w:rsidR="001047CA" w:rsidRPr="00C27417" w14:paraId="51DAF466" w14:textId="77777777" w:rsidTr="001047CA">
        <w:tc>
          <w:tcPr>
            <w:tcW w:w="1985" w:type="dxa"/>
            <w:vMerge/>
            <w:tcBorders>
              <w:left w:val="single" w:sz="4" w:space="0" w:color="auto"/>
              <w:right w:val="single" w:sz="4" w:space="0" w:color="auto"/>
            </w:tcBorders>
            <w:vAlign w:val="center"/>
          </w:tcPr>
          <w:p w14:paraId="24F9E1B7" w14:textId="77777777" w:rsidR="001047CA" w:rsidRPr="005B2F80" w:rsidRDefault="001047CA" w:rsidP="00AB5C53">
            <w:pP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154F1A3" w14:textId="77777777" w:rsidR="001047CA" w:rsidRPr="005B2F80" w:rsidRDefault="001047CA" w:rsidP="00AB5C53">
            <w:pPr>
              <w:tabs>
                <w:tab w:val="left" w:pos="540"/>
              </w:tabs>
              <w:contextualSpacing/>
              <w:rPr>
                <w:sz w:val="24"/>
                <w:szCs w:val="24"/>
              </w:rPr>
            </w:pPr>
            <w:r w:rsidRPr="005B2F80">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tcBorders>
              <w:top w:val="single" w:sz="4" w:space="0" w:color="auto"/>
              <w:left w:val="single" w:sz="4" w:space="0" w:color="auto"/>
              <w:bottom w:val="single" w:sz="4" w:space="0" w:color="auto"/>
              <w:right w:val="single" w:sz="4" w:space="0" w:color="auto"/>
            </w:tcBorders>
          </w:tcPr>
          <w:p w14:paraId="52C6D0FB" w14:textId="77777777" w:rsidR="001047CA" w:rsidRPr="005B2F80" w:rsidRDefault="001047CA" w:rsidP="00AB5C53">
            <w:pPr>
              <w:tabs>
                <w:tab w:val="left" w:pos="540"/>
              </w:tabs>
              <w:contextualSpacing/>
              <w:rPr>
                <w:sz w:val="24"/>
                <w:szCs w:val="24"/>
              </w:rPr>
            </w:pPr>
            <w:r w:rsidRPr="005B2F80">
              <w:rPr>
                <w:b/>
                <w:sz w:val="24"/>
                <w:szCs w:val="24"/>
              </w:rPr>
              <w:t xml:space="preserve">Знать: </w:t>
            </w:r>
            <w:r w:rsidRPr="005B2F80">
              <w:rPr>
                <w:sz w:val="24"/>
                <w:szCs w:val="24"/>
              </w:rPr>
              <w:t>Основные программные комплексы для визуального представления результатов своих научных исследований</w:t>
            </w:r>
          </w:p>
          <w:p w14:paraId="304C1410" w14:textId="77777777" w:rsidR="001047CA" w:rsidRPr="005B2F80" w:rsidRDefault="001047CA" w:rsidP="00AB5C53">
            <w:pPr>
              <w:tabs>
                <w:tab w:val="left" w:pos="540"/>
              </w:tabs>
              <w:contextualSpacing/>
              <w:rPr>
                <w:b/>
                <w:sz w:val="24"/>
                <w:szCs w:val="24"/>
              </w:rPr>
            </w:pPr>
          </w:p>
          <w:p w14:paraId="71AA6C59" w14:textId="77777777" w:rsidR="001047CA" w:rsidRPr="005B2F80" w:rsidRDefault="001047CA" w:rsidP="00AB5C53">
            <w:pPr>
              <w:tabs>
                <w:tab w:val="left" w:pos="540"/>
              </w:tabs>
              <w:contextualSpacing/>
              <w:rPr>
                <w:sz w:val="24"/>
                <w:szCs w:val="24"/>
              </w:rPr>
            </w:pPr>
            <w:r w:rsidRPr="005B2F80">
              <w:rPr>
                <w:b/>
                <w:sz w:val="24"/>
                <w:szCs w:val="24"/>
              </w:rPr>
              <w:t xml:space="preserve">Уметь: </w:t>
            </w:r>
            <w:r w:rsidRPr="005B2F80">
              <w:rPr>
                <w:sz w:val="24"/>
                <w:szCs w:val="24"/>
              </w:rPr>
              <w:t>Создавать презентации, в том числе на иностранном языке, раскрывающие основные результаты научного исследования</w:t>
            </w:r>
          </w:p>
        </w:tc>
        <w:tc>
          <w:tcPr>
            <w:tcW w:w="3680" w:type="dxa"/>
            <w:tcBorders>
              <w:top w:val="single" w:sz="4" w:space="0" w:color="auto"/>
              <w:left w:val="single" w:sz="4" w:space="0" w:color="auto"/>
              <w:bottom w:val="single" w:sz="4" w:space="0" w:color="auto"/>
              <w:right w:val="single" w:sz="4" w:space="0" w:color="auto"/>
            </w:tcBorders>
          </w:tcPr>
          <w:p w14:paraId="320B7790" w14:textId="77777777" w:rsidR="001047CA" w:rsidRPr="005B2F80" w:rsidRDefault="001047CA" w:rsidP="00AB5C53">
            <w:pPr>
              <w:pStyle w:val="a6"/>
              <w:ind w:left="34"/>
              <w:rPr>
                <w:sz w:val="24"/>
                <w:szCs w:val="24"/>
              </w:rPr>
            </w:pPr>
            <w:r w:rsidRPr="005B2F80">
              <w:rPr>
                <w:sz w:val="24"/>
                <w:szCs w:val="24"/>
              </w:rPr>
              <w:t>1) Объясните понятие места (эффективного) управления на основе прецедентного права Великобритании</w:t>
            </w:r>
          </w:p>
          <w:p w14:paraId="7CF69212" w14:textId="77777777" w:rsidR="001047CA" w:rsidRPr="005B2F80" w:rsidRDefault="001047CA" w:rsidP="00AB5C53">
            <w:pPr>
              <w:pStyle w:val="a6"/>
              <w:ind w:left="34"/>
              <w:rPr>
                <w:sz w:val="24"/>
                <w:szCs w:val="24"/>
              </w:rPr>
            </w:pPr>
          </w:p>
          <w:p w14:paraId="1A4EB6AD" w14:textId="77777777" w:rsidR="001047CA" w:rsidRPr="005B2F80" w:rsidRDefault="001047CA" w:rsidP="00AB5C53">
            <w:pPr>
              <w:pStyle w:val="a6"/>
              <w:ind w:left="34"/>
              <w:rPr>
                <w:sz w:val="24"/>
                <w:szCs w:val="24"/>
              </w:rPr>
            </w:pPr>
          </w:p>
          <w:p w14:paraId="58C2C152" w14:textId="77777777" w:rsidR="001047CA" w:rsidRPr="005B2F80" w:rsidRDefault="001047CA" w:rsidP="00AB5C53">
            <w:pPr>
              <w:pStyle w:val="a6"/>
              <w:ind w:left="34"/>
              <w:rPr>
                <w:sz w:val="24"/>
                <w:szCs w:val="24"/>
              </w:rPr>
            </w:pPr>
          </w:p>
          <w:p w14:paraId="427F42A7" w14:textId="77777777" w:rsidR="001047CA" w:rsidRPr="005B2F80" w:rsidRDefault="001047CA" w:rsidP="00AB5C53">
            <w:pPr>
              <w:pStyle w:val="a6"/>
              <w:ind w:left="34"/>
              <w:rPr>
                <w:sz w:val="24"/>
                <w:szCs w:val="24"/>
              </w:rPr>
            </w:pPr>
          </w:p>
          <w:p w14:paraId="272CCEAC" w14:textId="77777777" w:rsidR="001047CA" w:rsidRPr="005B2F80" w:rsidRDefault="001047CA" w:rsidP="00AB5C53">
            <w:pPr>
              <w:pStyle w:val="a6"/>
              <w:ind w:left="34"/>
              <w:rPr>
                <w:sz w:val="24"/>
                <w:szCs w:val="24"/>
              </w:rPr>
            </w:pPr>
          </w:p>
          <w:p w14:paraId="7D015354" w14:textId="77777777" w:rsidR="001047CA" w:rsidRPr="005B2F80" w:rsidRDefault="001047CA" w:rsidP="00AB5C53">
            <w:pPr>
              <w:rPr>
                <w:sz w:val="24"/>
                <w:szCs w:val="24"/>
              </w:rPr>
            </w:pPr>
            <w:r w:rsidRPr="005B2F80">
              <w:rPr>
                <w:sz w:val="24"/>
                <w:szCs w:val="24"/>
              </w:rPr>
              <w:t>2) Джон участвовал в схеме, которую ему продала независимая бухгалтерская фирма. Схема включала ряд различных шагов, которые привели к убыткам, достаточным для покрытия дохода Джона от сдачи в аренду различной инвестиционной собственности.</w:t>
            </w:r>
          </w:p>
          <w:p w14:paraId="36E6BC38" w14:textId="77777777" w:rsidR="001047CA" w:rsidRPr="005B2F80" w:rsidRDefault="001047CA" w:rsidP="00AB5C53">
            <w:pPr>
              <w:pStyle w:val="a6"/>
              <w:ind w:left="34"/>
              <w:rPr>
                <w:sz w:val="24"/>
                <w:szCs w:val="24"/>
              </w:rPr>
            </w:pPr>
            <w:r w:rsidRPr="005B2F80">
              <w:rPr>
                <w:sz w:val="24"/>
                <w:szCs w:val="24"/>
              </w:rPr>
              <w:t>Объясните, почему, даже если все шаги законны, схема может не привести к уменьшению налоговых обязательств Джона.</w:t>
            </w:r>
          </w:p>
          <w:p w14:paraId="4CCF902D" w14:textId="77777777" w:rsidR="001047CA" w:rsidRPr="005B2F80" w:rsidRDefault="001047CA" w:rsidP="00AB5C53">
            <w:pPr>
              <w:ind w:left="34"/>
              <w:rPr>
                <w:sz w:val="24"/>
                <w:szCs w:val="24"/>
              </w:rPr>
            </w:pPr>
          </w:p>
        </w:tc>
      </w:tr>
      <w:tr w:rsidR="001047CA" w:rsidRPr="00C27417" w14:paraId="1531A2FF" w14:textId="77777777" w:rsidTr="001047CA">
        <w:tc>
          <w:tcPr>
            <w:tcW w:w="1985" w:type="dxa"/>
            <w:vMerge/>
            <w:tcBorders>
              <w:left w:val="single" w:sz="4" w:space="0" w:color="auto"/>
              <w:right w:val="single" w:sz="4" w:space="0" w:color="auto"/>
            </w:tcBorders>
            <w:vAlign w:val="center"/>
          </w:tcPr>
          <w:p w14:paraId="57DED607" w14:textId="77777777" w:rsidR="001047CA" w:rsidRPr="005B2F80" w:rsidRDefault="001047CA" w:rsidP="00AB5C53">
            <w:pP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AC5B6BE" w14:textId="77777777" w:rsidR="001047CA" w:rsidRPr="005B2F80" w:rsidRDefault="001047CA" w:rsidP="00AB5C53">
            <w:pPr>
              <w:tabs>
                <w:tab w:val="left" w:pos="540"/>
              </w:tabs>
              <w:contextualSpacing/>
              <w:rPr>
                <w:sz w:val="24"/>
                <w:szCs w:val="24"/>
              </w:rPr>
            </w:pPr>
            <w:r w:rsidRPr="005B2F80">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tcBorders>
              <w:top w:val="single" w:sz="4" w:space="0" w:color="auto"/>
              <w:left w:val="single" w:sz="4" w:space="0" w:color="auto"/>
              <w:bottom w:val="single" w:sz="4" w:space="0" w:color="auto"/>
              <w:right w:val="single" w:sz="4" w:space="0" w:color="auto"/>
            </w:tcBorders>
          </w:tcPr>
          <w:p w14:paraId="2E005597" w14:textId="77777777" w:rsidR="001047CA" w:rsidRPr="005B2F80" w:rsidRDefault="001047CA" w:rsidP="00AB5C53">
            <w:pPr>
              <w:tabs>
                <w:tab w:val="left" w:pos="540"/>
              </w:tabs>
              <w:contextualSpacing/>
              <w:rPr>
                <w:b/>
                <w:sz w:val="24"/>
                <w:szCs w:val="24"/>
              </w:rPr>
            </w:pPr>
            <w:r w:rsidRPr="005B2F80">
              <w:rPr>
                <w:b/>
                <w:sz w:val="24"/>
                <w:szCs w:val="24"/>
              </w:rPr>
              <w:t xml:space="preserve">Знать: </w:t>
            </w:r>
            <w:r w:rsidRPr="005B2F80">
              <w:rPr>
                <w:sz w:val="24"/>
                <w:szCs w:val="24"/>
              </w:rPr>
              <w:t>Правила делового этикета, делового письма, научный стиль изложения</w:t>
            </w:r>
          </w:p>
          <w:p w14:paraId="5DE04F08" w14:textId="77777777" w:rsidR="001047CA" w:rsidRPr="005B2F80" w:rsidRDefault="001047CA" w:rsidP="00AB5C53">
            <w:pPr>
              <w:tabs>
                <w:tab w:val="left" w:pos="540"/>
              </w:tabs>
              <w:contextualSpacing/>
              <w:rPr>
                <w:b/>
                <w:sz w:val="24"/>
                <w:szCs w:val="24"/>
              </w:rPr>
            </w:pPr>
          </w:p>
          <w:p w14:paraId="0144C332" w14:textId="77777777" w:rsidR="001047CA" w:rsidRPr="005B2F80" w:rsidRDefault="001047CA" w:rsidP="00AB5C53">
            <w:pPr>
              <w:tabs>
                <w:tab w:val="left" w:pos="540"/>
              </w:tabs>
              <w:contextualSpacing/>
              <w:rPr>
                <w:sz w:val="24"/>
                <w:szCs w:val="24"/>
              </w:rPr>
            </w:pPr>
            <w:r w:rsidRPr="005B2F80">
              <w:rPr>
                <w:b/>
                <w:sz w:val="24"/>
                <w:szCs w:val="24"/>
              </w:rPr>
              <w:t xml:space="preserve">Уметь: </w:t>
            </w:r>
            <w:r w:rsidRPr="005B2F80">
              <w:rPr>
                <w:sz w:val="24"/>
                <w:szCs w:val="24"/>
              </w:rPr>
              <w:t>Писать научные статьи на иностранном языке</w:t>
            </w:r>
          </w:p>
        </w:tc>
        <w:tc>
          <w:tcPr>
            <w:tcW w:w="3680" w:type="dxa"/>
            <w:tcBorders>
              <w:top w:val="single" w:sz="4" w:space="0" w:color="auto"/>
              <w:left w:val="single" w:sz="4" w:space="0" w:color="auto"/>
              <w:bottom w:val="single" w:sz="4" w:space="0" w:color="auto"/>
              <w:right w:val="single" w:sz="4" w:space="0" w:color="auto"/>
            </w:tcBorders>
          </w:tcPr>
          <w:p w14:paraId="46010E1C" w14:textId="77777777" w:rsidR="001047CA" w:rsidRPr="005B2F80" w:rsidRDefault="001047CA" w:rsidP="00AB5C53">
            <w:pPr>
              <w:pStyle w:val="a6"/>
              <w:ind w:left="34"/>
              <w:rPr>
                <w:sz w:val="24"/>
                <w:szCs w:val="24"/>
              </w:rPr>
            </w:pPr>
            <w:r w:rsidRPr="005B2F80">
              <w:rPr>
                <w:sz w:val="24"/>
                <w:szCs w:val="24"/>
              </w:rPr>
              <w:t>1) Объясните цель офшорных программ раскрытия информации.</w:t>
            </w:r>
          </w:p>
          <w:p w14:paraId="318723D0" w14:textId="77777777" w:rsidR="001047CA" w:rsidRPr="005B2F80" w:rsidRDefault="001047CA" w:rsidP="00AB5C53">
            <w:pPr>
              <w:pStyle w:val="a6"/>
              <w:ind w:left="34"/>
              <w:rPr>
                <w:sz w:val="24"/>
                <w:szCs w:val="24"/>
              </w:rPr>
            </w:pPr>
          </w:p>
          <w:p w14:paraId="2875A720" w14:textId="77777777" w:rsidR="001047CA" w:rsidRPr="005B2F80" w:rsidRDefault="001047CA" w:rsidP="00AB5C53">
            <w:pPr>
              <w:pStyle w:val="a6"/>
              <w:ind w:left="34"/>
              <w:rPr>
                <w:sz w:val="24"/>
                <w:szCs w:val="24"/>
              </w:rPr>
            </w:pPr>
          </w:p>
          <w:p w14:paraId="449931D2" w14:textId="77777777" w:rsidR="001047CA" w:rsidRPr="005B2F80" w:rsidRDefault="001047CA" w:rsidP="00AB5C53">
            <w:pPr>
              <w:pStyle w:val="a6"/>
              <w:ind w:left="34"/>
              <w:rPr>
                <w:sz w:val="24"/>
                <w:szCs w:val="24"/>
              </w:rPr>
            </w:pPr>
          </w:p>
          <w:p w14:paraId="44190BCC" w14:textId="77777777" w:rsidR="001047CA" w:rsidRPr="005B2F80" w:rsidRDefault="001047CA" w:rsidP="00AB5C53">
            <w:pPr>
              <w:pStyle w:val="a6"/>
              <w:ind w:left="34"/>
              <w:rPr>
                <w:sz w:val="24"/>
                <w:szCs w:val="24"/>
              </w:rPr>
            </w:pPr>
            <w:r w:rsidRPr="005B2F80">
              <w:rPr>
                <w:sz w:val="24"/>
                <w:szCs w:val="24"/>
              </w:rPr>
              <w:t>2) Проиллюстрируйте использование слова «оффшор» в налоговом законодательстве</w:t>
            </w:r>
          </w:p>
          <w:p w14:paraId="0FE66808" w14:textId="77777777" w:rsidR="001047CA" w:rsidRPr="005B2F80" w:rsidRDefault="001047CA" w:rsidP="00AB5C53">
            <w:pPr>
              <w:ind w:left="34"/>
              <w:rPr>
                <w:sz w:val="24"/>
                <w:szCs w:val="24"/>
              </w:rPr>
            </w:pPr>
          </w:p>
        </w:tc>
      </w:tr>
      <w:tr w:rsidR="001047CA" w:rsidRPr="00C27417" w14:paraId="485EA572" w14:textId="77777777" w:rsidTr="001047CA">
        <w:tc>
          <w:tcPr>
            <w:tcW w:w="1985" w:type="dxa"/>
            <w:vMerge/>
            <w:tcBorders>
              <w:left w:val="single" w:sz="4" w:space="0" w:color="auto"/>
              <w:bottom w:val="single" w:sz="4" w:space="0" w:color="auto"/>
              <w:right w:val="single" w:sz="4" w:space="0" w:color="auto"/>
            </w:tcBorders>
            <w:vAlign w:val="center"/>
          </w:tcPr>
          <w:p w14:paraId="2C46CAEF" w14:textId="77777777" w:rsidR="001047CA" w:rsidRPr="005B2F80" w:rsidRDefault="001047CA" w:rsidP="00AB5C53">
            <w:pP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2E3F271" w14:textId="77777777" w:rsidR="001047CA" w:rsidRPr="005B2F80" w:rsidRDefault="001047CA" w:rsidP="00AB5C53">
            <w:pPr>
              <w:tabs>
                <w:tab w:val="left" w:pos="540"/>
              </w:tabs>
              <w:contextualSpacing/>
              <w:rPr>
                <w:sz w:val="24"/>
                <w:szCs w:val="24"/>
              </w:rPr>
            </w:pPr>
            <w:r w:rsidRPr="005B2F80">
              <w:rPr>
                <w:sz w:val="24"/>
                <w:szCs w:val="24"/>
              </w:rPr>
              <w:t xml:space="preserve">5. Работает со специальной иностранной литературой и </w:t>
            </w:r>
            <w:r w:rsidRPr="005B2F80">
              <w:rPr>
                <w:sz w:val="24"/>
                <w:szCs w:val="24"/>
              </w:rPr>
              <w:lastRenderedPageBreak/>
              <w:t>документацией на иностранном языке.</w:t>
            </w:r>
          </w:p>
        </w:tc>
        <w:tc>
          <w:tcPr>
            <w:tcW w:w="2410" w:type="dxa"/>
            <w:tcBorders>
              <w:top w:val="single" w:sz="4" w:space="0" w:color="auto"/>
              <w:left w:val="single" w:sz="4" w:space="0" w:color="auto"/>
              <w:bottom w:val="single" w:sz="4" w:space="0" w:color="auto"/>
              <w:right w:val="single" w:sz="4" w:space="0" w:color="auto"/>
            </w:tcBorders>
          </w:tcPr>
          <w:p w14:paraId="6DD894B1" w14:textId="77777777" w:rsidR="001047CA" w:rsidRPr="005B2F80" w:rsidRDefault="001047CA" w:rsidP="00AB5C53">
            <w:pPr>
              <w:tabs>
                <w:tab w:val="left" w:pos="540"/>
              </w:tabs>
              <w:contextualSpacing/>
              <w:rPr>
                <w:sz w:val="24"/>
                <w:szCs w:val="24"/>
              </w:rPr>
            </w:pPr>
            <w:r w:rsidRPr="005B2F80">
              <w:rPr>
                <w:b/>
                <w:sz w:val="24"/>
                <w:szCs w:val="24"/>
              </w:rPr>
              <w:lastRenderedPageBreak/>
              <w:t xml:space="preserve">Знать: </w:t>
            </w:r>
            <w:r w:rsidRPr="005B2F80">
              <w:rPr>
                <w:sz w:val="24"/>
                <w:szCs w:val="24"/>
              </w:rPr>
              <w:t xml:space="preserve">Основные зарубежные источники информации по </w:t>
            </w:r>
            <w:r w:rsidRPr="005B2F80">
              <w:rPr>
                <w:sz w:val="24"/>
                <w:szCs w:val="24"/>
              </w:rPr>
              <w:lastRenderedPageBreak/>
              <w:t>темам налогообложения, налогового администрирования</w:t>
            </w:r>
          </w:p>
          <w:p w14:paraId="28CD3A9F" w14:textId="77777777" w:rsidR="001047CA" w:rsidRPr="005B2F80" w:rsidRDefault="001047CA" w:rsidP="00AB5C53">
            <w:pPr>
              <w:tabs>
                <w:tab w:val="left" w:pos="540"/>
              </w:tabs>
              <w:contextualSpacing/>
              <w:rPr>
                <w:sz w:val="24"/>
                <w:szCs w:val="24"/>
              </w:rPr>
            </w:pPr>
          </w:p>
          <w:p w14:paraId="644EA406" w14:textId="77777777" w:rsidR="001047CA" w:rsidRPr="005B2F80" w:rsidRDefault="001047CA" w:rsidP="00AB5C53">
            <w:pPr>
              <w:tabs>
                <w:tab w:val="left" w:pos="540"/>
              </w:tabs>
              <w:contextualSpacing/>
              <w:rPr>
                <w:sz w:val="24"/>
                <w:szCs w:val="24"/>
              </w:rPr>
            </w:pPr>
            <w:r w:rsidRPr="005B2F80">
              <w:rPr>
                <w:b/>
                <w:sz w:val="24"/>
                <w:szCs w:val="24"/>
              </w:rPr>
              <w:t xml:space="preserve">Уметь: </w:t>
            </w:r>
            <w:r w:rsidRPr="005B2F80">
              <w:rPr>
                <w:sz w:val="24"/>
                <w:szCs w:val="24"/>
              </w:rPr>
              <w:t>Анализировать зарубежную литература по темам налогообложения и адаптировать зарубежные подходы к российской практике</w:t>
            </w:r>
          </w:p>
        </w:tc>
        <w:tc>
          <w:tcPr>
            <w:tcW w:w="3680" w:type="dxa"/>
            <w:tcBorders>
              <w:top w:val="single" w:sz="4" w:space="0" w:color="auto"/>
              <w:left w:val="single" w:sz="4" w:space="0" w:color="auto"/>
              <w:bottom w:val="single" w:sz="4" w:space="0" w:color="auto"/>
              <w:right w:val="single" w:sz="4" w:space="0" w:color="auto"/>
            </w:tcBorders>
          </w:tcPr>
          <w:p w14:paraId="37F77836" w14:textId="77777777" w:rsidR="001047CA" w:rsidRPr="005B2F80" w:rsidRDefault="001047CA" w:rsidP="00AB5C53">
            <w:pPr>
              <w:pStyle w:val="a6"/>
              <w:ind w:left="34"/>
              <w:rPr>
                <w:sz w:val="24"/>
                <w:szCs w:val="24"/>
              </w:rPr>
            </w:pPr>
            <w:r w:rsidRPr="005B2F80">
              <w:rPr>
                <w:sz w:val="24"/>
                <w:szCs w:val="24"/>
              </w:rPr>
              <w:lastRenderedPageBreak/>
              <w:t xml:space="preserve">1) Объясните обязательства </w:t>
            </w:r>
            <w:r w:rsidRPr="005B2F80">
              <w:rPr>
                <w:sz w:val="24"/>
                <w:szCs w:val="24"/>
                <w:lang w:val="en-US"/>
              </w:rPr>
              <w:t>GDPR</w:t>
            </w:r>
            <w:r w:rsidRPr="005B2F80">
              <w:rPr>
                <w:sz w:val="24"/>
                <w:szCs w:val="24"/>
              </w:rPr>
              <w:t xml:space="preserve"> фирмы, которая обрабатывает личную информацию клиентов. См. </w:t>
            </w:r>
            <w:r w:rsidRPr="005B2F80">
              <w:rPr>
                <w:sz w:val="24"/>
                <w:szCs w:val="24"/>
              </w:rPr>
              <w:lastRenderedPageBreak/>
              <w:t>нормативный(ые) стандарт(ы).</w:t>
            </w:r>
          </w:p>
          <w:p w14:paraId="2BCB7707" w14:textId="77777777" w:rsidR="001047CA" w:rsidRPr="005B2F80" w:rsidRDefault="001047CA" w:rsidP="00AB5C53">
            <w:pPr>
              <w:pStyle w:val="a6"/>
              <w:ind w:left="34"/>
              <w:rPr>
                <w:sz w:val="24"/>
                <w:szCs w:val="24"/>
              </w:rPr>
            </w:pPr>
          </w:p>
          <w:p w14:paraId="37A1FEFE" w14:textId="77777777" w:rsidR="001047CA" w:rsidRPr="005B2F80" w:rsidRDefault="001047CA" w:rsidP="00AB5C53">
            <w:pPr>
              <w:pStyle w:val="a6"/>
              <w:ind w:left="34"/>
              <w:rPr>
                <w:sz w:val="24"/>
                <w:szCs w:val="24"/>
              </w:rPr>
            </w:pPr>
          </w:p>
          <w:p w14:paraId="5CC019A2" w14:textId="77777777" w:rsidR="001047CA" w:rsidRPr="005B2F80" w:rsidRDefault="001047CA" w:rsidP="00AB5C53">
            <w:pPr>
              <w:pStyle w:val="a6"/>
              <w:ind w:left="34"/>
              <w:rPr>
                <w:sz w:val="24"/>
                <w:szCs w:val="24"/>
              </w:rPr>
            </w:pPr>
          </w:p>
          <w:p w14:paraId="50A44101" w14:textId="77777777" w:rsidR="001047CA" w:rsidRPr="005B2F80" w:rsidRDefault="001047CA" w:rsidP="00AB5C53">
            <w:pPr>
              <w:pStyle w:val="a6"/>
              <w:ind w:left="34"/>
              <w:rPr>
                <w:sz w:val="24"/>
                <w:szCs w:val="24"/>
              </w:rPr>
            </w:pPr>
            <w:r w:rsidRPr="005B2F80">
              <w:rPr>
                <w:sz w:val="24"/>
                <w:szCs w:val="24"/>
              </w:rPr>
              <w:t xml:space="preserve">2) Используя Руководство </w:t>
            </w:r>
            <w:r w:rsidRPr="005B2F80">
              <w:rPr>
                <w:sz w:val="24"/>
                <w:szCs w:val="24"/>
                <w:lang w:val="en-US"/>
              </w:rPr>
              <w:t>HMRC</w:t>
            </w:r>
            <w:r w:rsidRPr="005B2F80">
              <w:rPr>
                <w:sz w:val="24"/>
                <w:szCs w:val="24"/>
              </w:rPr>
              <w:t xml:space="preserve"> по сбережениям и инвестициям (</w:t>
            </w:r>
            <w:r w:rsidRPr="005B2F80">
              <w:rPr>
                <w:sz w:val="24"/>
                <w:szCs w:val="24"/>
                <w:lang w:val="en-US"/>
              </w:rPr>
              <w:t>SAIM</w:t>
            </w:r>
            <w:r w:rsidRPr="005B2F80">
              <w:rPr>
                <w:sz w:val="24"/>
                <w:szCs w:val="24"/>
              </w:rPr>
              <w:t xml:space="preserve">) вместе с Международным руководством </w:t>
            </w:r>
            <w:r w:rsidRPr="005B2F80">
              <w:rPr>
                <w:sz w:val="24"/>
                <w:szCs w:val="24"/>
                <w:lang w:val="en-US"/>
              </w:rPr>
              <w:t>HMRC</w:t>
            </w:r>
            <w:r w:rsidRPr="005B2F80">
              <w:rPr>
                <w:sz w:val="24"/>
                <w:szCs w:val="24"/>
              </w:rPr>
              <w:t xml:space="preserve"> (</w:t>
            </w:r>
            <w:r w:rsidRPr="005B2F80">
              <w:rPr>
                <w:sz w:val="24"/>
                <w:szCs w:val="24"/>
                <w:lang w:val="en-US"/>
              </w:rPr>
              <w:t>INTM</w:t>
            </w:r>
            <w:r w:rsidRPr="005B2F80">
              <w:rPr>
                <w:sz w:val="24"/>
                <w:szCs w:val="24"/>
              </w:rPr>
              <w:t>), проконсультируйте своего клиента по налогу у источника в случае, если ваш клиент (физическое лицо) выплачивает проценты иностранному кредитору (также физическому лицу).</w:t>
            </w:r>
          </w:p>
        </w:tc>
      </w:tr>
    </w:tbl>
    <w:p w14:paraId="4A26412D" w14:textId="4D2125ED" w:rsidR="00FE1827" w:rsidRPr="00046842" w:rsidRDefault="00FE1827" w:rsidP="00F95658">
      <w:pPr>
        <w:ind w:firstLine="709"/>
        <w:jc w:val="both"/>
        <w:rPr>
          <w:sz w:val="28"/>
          <w:szCs w:val="28"/>
        </w:rPr>
      </w:pPr>
    </w:p>
    <w:p w14:paraId="01D2C36D" w14:textId="77777777" w:rsidR="00D25CF3" w:rsidRPr="00046842" w:rsidRDefault="00D25CF3" w:rsidP="00073627">
      <w:pPr>
        <w:ind w:firstLine="709"/>
        <w:rPr>
          <w:b/>
          <w:color w:val="000000" w:themeColor="text1"/>
          <w:sz w:val="28"/>
          <w:szCs w:val="28"/>
          <w:lang w:val="en-US"/>
        </w:rPr>
      </w:pPr>
      <w:r w:rsidRPr="00046842">
        <w:rPr>
          <w:b/>
          <w:color w:val="000000" w:themeColor="text1"/>
          <w:sz w:val="28"/>
          <w:szCs w:val="28"/>
        </w:rPr>
        <w:t>Примерные вопросы для зачета</w:t>
      </w:r>
    </w:p>
    <w:p w14:paraId="0D9FD97C"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Раскройте содержание принципа конфиденциальности в профессиональной этике, классифицируйте угрозы нарушения этого принципа и меры предосторожности для устранения угроз.</w:t>
      </w:r>
    </w:p>
    <w:p w14:paraId="486715F5"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Раскройте содержание принципа конфликта интересов в профессиональной этике, классифицируйте угрозы нарушения этого принципа и меры предосторожности для устранения угроз.</w:t>
      </w:r>
    </w:p>
    <w:p w14:paraId="35C2336B"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Раскройте содержание принципа раскрытия информации в профессиональной этике, классифицируйте угрозы нарушения этого принципа и меры предосторожности для устранения угроз.</w:t>
      </w:r>
    </w:p>
    <w:p w14:paraId="763B5A6C"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Определите меры ответственности финансового специалиста при несвоевременном уведомлении контролирующих органов о выявлении уклонения от уплаты налогов.</w:t>
      </w:r>
    </w:p>
    <w:p w14:paraId="5E08D72C"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Поясните роль личного кабинета налогоплательщика в управлении государственными и частными финансами. Раскройте основной функционал личного кабинета налогоплательщика.</w:t>
      </w:r>
    </w:p>
    <w:p w14:paraId="1433893B"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Понятие налогового резидента, критерии определения налогового резидентства физических лиц и организаций.</w:t>
      </w:r>
    </w:p>
    <w:p w14:paraId="18245289"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Понятие домициля для целей налогообложения физических лиц. Последствия изменения статуса физического лица (</w:t>
      </w:r>
      <w:r w:rsidRPr="00046842">
        <w:rPr>
          <w:color w:val="000000" w:themeColor="text1"/>
          <w:sz w:val="28"/>
          <w:szCs w:val="28"/>
          <w:lang w:val="en-US"/>
        </w:rPr>
        <w:t>resident</w:t>
      </w:r>
      <w:r w:rsidRPr="00046842">
        <w:rPr>
          <w:color w:val="000000" w:themeColor="text1"/>
          <w:sz w:val="28"/>
          <w:szCs w:val="28"/>
        </w:rPr>
        <w:t xml:space="preserve"> </w:t>
      </w:r>
      <w:r w:rsidRPr="00046842">
        <w:rPr>
          <w:color w:val="000000" w:themeColor="text1"/>
          <w:sz w:val="28"/>
          <w:szCs w:val="28"/>
          <w:lang w:val="en-US"/>
        </w:rPr>
        <w:t>non</w:t>
      </w:r>
      <w:r w:rsidRPr="00046842">
        <w:rPr>
          <w:color w:val="000000" w:themeColor="text1"/>
          <w:sz w:val="28"/>
          <w:szCs w:val="28"/>
        </w:rPr>
        <w:t xml:space="preserve"> </w:t>
      </w:r>
      <w:r w:rsidRPr="00046842">
        <w:rPr>
          <w:color w:val="000000" w:themeColor="text1"/>
          <w:sz w:val="28"/>
          <w:szCs w:val="28"/>
          <w:lang w:val="en-US"/>
        </w:rPr>
        <w:t>domicile</w:t>
      </w:r>
      <w:r w:rsidRPr="00046842">
        <w:rPr>
          <w:color w:val="000000" w:themeColor="text1"/>
          <w:sz w:val="28"/>
          <w:szCs w:val="28"/>
        </w:rPr>
        <w:t xml:space="preserve">, </w:t>
      </w:r>
      <w:r w:rsidRPr="00046842">
        <w:rPr>
          <w:color w:val="000000" w:themeColor="text1"/>
          <w:sz w:val="28"/>
          <w:szCs w:val="28"/>
          <w:lang w:val="en-US"/>
        </w:rPr>
        <w:t>deemed</w:t>
      </w:r>
      <w:r w:rsidRPr="00046842">
        <w:rPr>
          <w:color w:val="000000" w:themeColor="text1"/>
          <w:sz w:val="28"/>
          <w:szCs w:val="28"/>
        </w:rPr>
        <w:t xml:space="preserve"> </w:t>
      </w:r>
      <w:r w:rsidRPr="00046842">
        <w:rPr>
          <w:color w:val="000000" w:themeColor="text1"/>
          <w:sz w:val="28"/>
          <w:szCs w:val="28"/>
          <w:lang w:val="en-US"/>
        </w:rPr>
        <w:t>domicile</w:t>
      </w:r>
      <w:r w:rsidRPr="00046842">
        <w:rPr>
          <w:color w:val="000000" w:themeColor="text1"/>
          <w:sz w:val="28"/>
          <w:szCs w:val="28"/>
        </w:rPr>
        <w:t>) для целей налогообложения физических лиц.</w:t>
      </w:r>
    </w:p>
    <w:p w14:paraId="447F0ACA"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Раскройте условия и особенности постановки на учет отдельных организаций и групп компаний для целей взимания НДС.</w:t>
      </w:r>
    </w:p>
    <w:p w14:paraId="58CDC9FD"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Обоснуйте целесообразность применения разных режимов взимания НДС в зависимости от отрасли и размера бизнеса.</w:t>
      </w:r>
    </w:p>
    <w:p w14:paraId="69CACA3F"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Особенности исчисления НДС к уплате или к возмещению из бюджета при осуществлении деятельности, полностью или частично освобожденной от налога.</w:t>
      </w:r>
    </w:p>
    <w:p w14:paraId="23BDBCD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Раскройте механизм уплаты НДС при осуществлении внешнеторговых операций между налогоплательщиками в Великобритании и ЕС.</w:t>
      </w:r>
    </w:p>
    <w:p w14:paraId="41023170"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lastRenderedPageBreak/>
        <w:t>Раскройте механизм уплаты НДС при осуществлении внешнеторговых операций между налогоплательщиками в Великобритании и лицами, не состоящими на учете в Великобритании и ЕС.</w:t>
      </w:r>
    </w:p>
    <w:p w14:paraId="0C2F6B69"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Виды и основания взимания гербовых сборов и пошлины в Великобритании.</w:t>
      </w:r>
    </w:p>
    <w:p w14:paraId="123846D5"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Операции, освобождаемые от обложения гербовыми сборами и пошлинами.</w:t>
      </w:r>
    </w:p>
    <w:p w14:paraId="140208E3"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Порядок определения финансового результата при реализации ценных бумаг.</w:t>
      </w:r>
    </w:p>
    <w:p w14:paraId="2D1BA61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Порядок определения финансового результата при реализации имущества.</w:t>
      </w:r>
    </w:p>
    <w:p w14:paraId="18BF679F"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Виды налоговых вычетов при определении налогооблагаемого прироста стоимости имущества.</w:t>
      </w:r>
    </w:p>
    <w:p w14:paraId="01F6F923"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Порядок признания и переноса убытков от реализации имущества и имущественных прав.</w:t>
      </w:r>
    </w:p>
    <w:p w14:paraId="7AC053E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Устранение двойного налогообложения прироста стоимости при реализации имущества и имущественных прав.</w:t>
      </w:r>
    </w:p>
    <w:p w14:paraId="3F60D5B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Фискальная роль налога на наследование и дарение в налоговых системах зарубежных стран.</w:t>
      </w:r>
    </w:p>
    <w:p w14:paraId="00F38874"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Основные принципы налогообложения наследования и дарения в Великобритании.</w:t>
      </w:r>
    </w:p>
    <w:p w14:paraId="19C67BBF"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Влияние статуса налогоплательщика на порядок исчисления налога на наследование (домициль, условный домициль).  </w:t>
      </w:r>
    </w:p>
    <w:p w14:paraId="6E860B4D"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Порядок исчисления налога на наследование при передаче имущества при жизни наследодателя, срок уплаты налога. </w:t>
      </w:r>
    </w:p>
    <w:p w14:paraId="276C882A"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Налоговые вычеты при налогообложении наследования и дарения и порядок их применения: вычет при снижении стоимости имущества, вычет для имущества сельскохозяйственного назначения, вычет для имущества, используемого в предпринимательской деятельности, вычет в случае повторного наследования, вычет в зависимости от периода с момента передачи имущества при жизни до момента смерти наследодателя. </w:t>
      </w:r>
    </w:p>
    <w:p w14:paraId="09B086C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Ответственность налогоплательщика за несвоевременную уплату налогов, порядок расчета пени и штрафа.</w:t>
      </w:r>
    </w:p>
    <w:p w14:paraId="5430549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Ответственность налогоплательщика за несвоевременное представление налоговой декларации, порядок расчета пени и штрафа.</w:t>
      </w:r>
    </w:p>
    <w:p w14:paraId="5D2B0BB0"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Институциональные основы налогообложения доходов и капитала в Великобритании.</w:t>
      </w:r>
    </w:p>
    <w:p w14:paraId="576C340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 Порядок признания доходов и расходов для целей налогообложения прибыли организаций.</w:t>
      </w:r>
    </w:p>
    <w:p w14:paraId="6D15E41C"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Виды резервов и порядок их формирования для целей налогообложения прибыли организации.</w:t>
      </w:r>
    </w:p>
    <w:p w14:paraId="7BDCFD01"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Понятие и порядок признания капитальных расходов, нематериальных активов для целей налогообложения прибыли организации. </w:t>
      </w:r>
    </w:p>
    <w:p w14:paraId="67E312DC"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lastRenderedPageBreak/>
        <w:t xml:space="preserve">Расчет финансового результата (налогооблагаемой прибыли или убытка) организации с учетом корректировок и вычетов, включая вычеты капитального характера на здания и оборудование, сооружения. </w:t>
      </w:r>
    </w:p>
    <w:p w14:paraId="0D5779BC"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Расчет прироста стоимости (убытка) при реализации организацией капитальных активов, имущественных прав для целей налогообложения. </w:t>
      </w:r>
    </w:p>
    <w:p w14:paraId="6FE5E5C7" w14:textId="44E63A10"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Особенности налогообложения прибыли организации и уплаты налога в случаях, когда финансовый период меньше 12 месяцев, для группы компаний, для члена группы компаний. </w:t>
      </w:r>
    </w:p>
    <w:p w14:paraId="61AD043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Порядок признания убытков для целей налогообложения, возможность переноса убытков. Порядок возврата излишне уплаченного налога. </w:t>
      </w:r>
    </w:p>
    <w:p w14:paraId="4588AF97"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Устранение двойного налогообложения доходов и капитала организации.</w:t>
      </w:r>
    </w:p>
    <w:p w14:paraId="27C5115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Порядок признания доходов и расходов при осуществлении предпринимательской деятельности и при реализации имущества индивидуальным предпринимателем.</w:t>
      </w:r>
    </w:p>
    <w:p w14:paraId="4E381100"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Особенности признания резервов, расходов на основные средства, нематериальных активов для целей налогообложения дохода от предпринимательской деятельности индивидуального предпринимателя. </w:t>
      </w:r>
    </w:p>
    <w:p w14:paraId="57F0FC4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Методы признания доходов и расходов, условия для их применения. Уведомление налогового органа о применяемом методе.</w:t>
      </w:r>
    </w:p>
    <w:p w14:paraId="530AEA03"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Особенности налогообложения доходов партнеров.</w:t>
      </w:r>
    </w:p>
    <w:p w14:paraId="64C05419"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Порядок распределения прибыли или убытка между партнерами, включая условные прибыль и убыток. </w:t>
      </w:r>
    </w:p>
    <w:p w14:paraId="4167293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Особенности расчета налога в первый и последний годы ведения предпринимательской деятельности. Дублирующиеся доходы. </w:t>
      </w:r>
    </w:p>
    <w:p w14:paraId="2DA4C633"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Порядок признания убытка лицом, продолжающим предпринимательскую деятельность, особенности признания убытка в первый и последний год ведения предпринимательской деятельности</w:t>
      </w:r>
    </w:p>
    <w:p w14:paraId="2554543E"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Особенности определения налогооблагаемого дохода сотрудника и директора организации. Признание для целей налогообложения расходов, вычетов, материальной выгоды.</w:t>
      </w:r>
    </w:p>
    <w:p w14:paraId="2F308D77"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Доходы, полученные в результате сбережения, использования имущества, в виде дивидендов, инвестиционные доходы. </w:t>
      </w:r>
    </w:p>
    <w:p w14:paraId="74AFD7E2"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Основные принципы налогообложения доходов от использования имущества. Виды налоговых вычетов.</w:t>
      </w:r>
    </w:p>
    <w:p w14:paraId="18F9E82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Порядок расчета налога, подлежащего уплате (или возмещению), для сотрудников, директоров, партнеров, индивидуальных предпринимателей с учетом устранения двойного налогообложения. </w:t>
      </w:r>
    </w:p>
    <w:p w14:paraId="464BB4C6"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Режим самостоятельного декларирования и уплаты налога: сроки уплата авансовых платежей и налога, особенности для электронных деклараций. </w:t>
      </w:r>
    </w:p>
    <w:p w14:paraId="6162E7E5"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Страховые взносы: классы, тарифы. Расчет страховых взносов, взимаемых с доходов, полученных по трудовому договору, с предпринимательского дохода. </w:t>
      </w:r>
    </w:p>
    <w:p w14:paraId="2A671F79" w14:textId="77777777" w:rsidR="00D25CF3" w:rsidRPr="00046842" w:rsidRDefault="00D25CF3" w:rsidP="009C0BFB">
      <w:pPr>
        <w:pStyle w:val="a6"/>
        <w:widowControl/>
        <w:numPr>
          <w:ilvl w:val="0"/>
          <w:numId w:val="6"/>
        </w:numPr>
        <w:autoSpaceDE/>
        <w:autoSpaceDN/>
        <w:adjustRightInd/>
        <w:ind w:left="0" w:firstLine="709"/>
        <w:contextualSpacing/>
        <w:jc w:val="both"/>
        <w:rPr>
          <w:color w:val="000000" w:themeColor="text1"/>
          <w:sz w:val="28"/>
          <w:szCs w:val="28"/>
        </w:rPr>
      </w:pPr>
      <w:r w:rsidRPr="00046842">
        <w:rPr>
          <w:color w:val="000000" w:themeColor="text1"/>
          <w:sz w:val="28"/>
          <w:szCs w:val="28"/>
        </w:rPr>
        <w:t xml:space="preserve">Правила </w:t>
      </w:r>
      <w:r w:rsidRPr="00046842">
        <w:rPr>
          <w:color w:val="000000" w:themeColor="text1"/>
          <w:sz w:val="28"/>
          <w:szCs w:val="28"/>
          <w:lang w:val="en-US"/>
        </w:rPr>
        <w:t>annual</w:t>
      </w:r>
      <w:r w:rsidRPr="00046842">
        <w:rPr>
          <w:color w:val="000000" w:themeColor="text1"/>
          <w:sz w:val="28"/>
          <w:szCs w:val="28"/>
        </w:rPr>
        <w:t xml:space="preserve"> </w:t>
      </w:r>
      <w:r w:rsidRPr="00046842">
        <w:rPr>
          <w:color w:val="000000" w:themeColor="text1"/>
          <w:sz w:val="28"/>
          <w:szCs w:val="28"/>
          <w:lang w:val="en-US"/>
        </w:rPr>
        <w:t>maxima</w:t>
      </w:r>
      <w:r w:rsidRPr="00046842">
        <w:rPr>
          <w:color w:val="000000" w:themeColor="text1"/>
          <w:sz w:val="28"/>
          <w:szCs w:val="28"/>
        </w:rPr>
        <w:t xml:space="preserve"> и порядок их применения для целей исчисления и уплаты страховых взносов. </w:t>
      </w:r>
    </w:p>
    <w:p w14:paraId="5EE3B189" w14:textId="59AB9490" w:rsidR="0000587C" w:rsidRPr="00046842" w:rsidRDefault="0000587C" w:rsidP="00F95658">
      <w:pPr>
        <w:ind w:firstLine="709"/>
        <w:jc w:val="both"/>
        <w:rPr>
          <w:sz w:val="28"/>
          <w:szCs w:val="28"/>
        </w:rPr>
      </w:pPr>
    </w:p>
    <w:p w14:paraId="3D27FFC5" w14:textId="07F4CB0B" w:rsidR="009B5E9A" w:rsidRPr="009B5E9A" w:rsidRDefault="00D25CF3" w:rsidP="009B5E9A">
      <w:pPr>
        <w:ind w:firstLine="709"/>
        <w:jc w:val="both"/>
        <w:rPr>
          <w:sz w:val="28"/>
          <w:szCs w:val="28"/>
        </w:rPr>
      </w:pPr>
      <w:r w:rsidRPr="009B5E9A">
        <w:rPr>
          <w:b/>
          <w:sz w:val="28"/>
          <w:szCs w:val="28"/>
        </w:rPr>
        <w:t xml:space="preserve">7.3. </w:t>
      </w:r>
      <w:r w:rsidR="009B5E9A" w:rsidRPr="009B5E9A">
        <w:rPr>
          <w:b/>
          <w:sz w:val="28"/>
          <w:szCs w:val="28"/>
        </w:rPr>
        <w:t>Методические материалы, определяющие процедуры оценивания знаний, умений и навыков</w:t>
      </w:r>
      <w:r w:rsidR="009B5E9A" w:rsidRPr="009B5E9A">
        <w:rPr>
          <w:sz w:val="28"/>
          <w:szCs w:val="28"/>
        </w:rPr>
        <w:t xml:space="preserve"> </w:t>
      </w:r>
    </w:p>
    <w:p w14:paraId="1D85BCB2" w14:textId="7E2A706D" w:rsidR="00D25CF3" w:rsidRPr="00046842" w:rsidRDefault="00D25CF3" w:rsidP="009B5E9A">
      <w:pPr>
        <w:ind w:firstLine="709"/>
        <w:jc w:val="both"/>
        <w:rPr>
          <w:rFonts w:eastAsia="Calibri"/>
          <w:sz w:val="28"/>
          <w:szCs w:val="28"/>
        </w:rPr>
      </w:pPr>
      <w:r w:rsidRPr="00046842">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46842">
        <w:rPr>
          <w:rFonts w:eastAsia="Calibri"/>
          <w:sz w:val="28"/>
          <w:szCs w:val="28"/>
        </w:rPr>
        <w:t xml:space="preserve"> и приказы филиалов по данному вопросу.</w:t>
      </w:r>
    </w:p>
    <w:p w14:paraId="266F31C7" w14:textId="77777777" w:rsidR="00D25CF3" w:rsidRPr="00046842" w:rsidRDefault="00D25CF3" w:rsidP="00504FB9">
      <w:pPr>
        <w:ind w:firstLine="709"/>
        <w:jc w:val="both"/>
        <w:rPr>
          <w:sz w:val="28"/>
          <w:szCs w:val="28"/>
        </w:rPr>
      </w:pPr>
    </w:p>
    <w:p w14:paraId="2641F5A0" w14:textId="77777777" w:rsidR="00E267B7" w:rsidRPr="00046842" w:rsidRDefault="00E267B7" w:rsidP="00E267B7">
      <w:pPr>
        <w:pStyle w:val="1"/>
        <w:ind w:firstLine="709"/>
        <w:jc w:val="both"/>
        <w:rPr>
          <w:rFonts w:ascii="Times New Roman" w:hAnsi="Times New Roman" w:cs="Times New Roman"/>
          <w:b/>
          <w:color w:val="000000" w:themeColor="text1"/>
          <w:sz w:val="28"/>
          <w:szCs w:val="28"/>
        </w:rPr>
      </w:pPr>
      <w:bookmarkStart w:id="15" w:name="_Toc115171079"/>
      <w:bookmarkStart w:id="16" w:name="_Toc115171083"/>
      <w:r w:rsidRPr="00046842">
        <w:rPr>
          <w:rFonts w:ascii="Times New Roman" w:hAnsi="Times New Roman" w:cs="Times New Roman"/>
          <w:b/>
          <w:color w:val="000000" w:themeColor="text1"/>
          <w:sz w:val="28"/>
          <w:szCs w:val="28"/>
        </w:rPr>
        <w:t>8. Перечень основной и дополнительной учебной литературы, необходимой для освоения дисциплины</w:t>
      </w:r>
      <w:bookmarkEnd w:id="15"/>
    </w:p>
    <w:p w14:paraId="4B78B006" w14:textId="77777777" w:rsidR="00E267B7" w:rsidRPr="00046842" w:rsidRDefault="00E267B7" w:rsidP="00E267B7">
      <w:pPr>
        <w:ind w:firstLine="709"/>
        <w:jc w:val="both"/>
        <w:rPr>
          <w:color w:val="000000" w:themeColor="text1"/>
          <w:sz w:val="28"/>
          <w:szCs w:val="28"/>
        </w:rPr>
      </w:pPr>
    </w:p>
    <w:p w14:paraId="7005B928" w14:textId="77777777" w:rsidR="00E267B7" w:rsidRPr="00046842" w:rsidRDefault="00E267B7" w:rsidP="00E267B7">
      <w:pPr>
        <w:pStyle w:val="2"/>
        <w:ind w:firstLine="709"/>
        <w:rPr>
          <w:rFonts w:ascii="Times New Roman" w:hAnsi="Times New Roman" w:cs="Times New Roman"/>
          <w:b/>
          <w:bCs/>
          <w:color w:val="000000" w:themeColor="text1"/>
          <w:sz w:val="28"/>
          <w:szCs w:val="28"/>
        </w:rPr>
      </w:pPr>
      <w:bookmarkStart w:id="17" w:name="_Toc115171080"/>
      <w:r w:rsidRPr="00046842">
        <w:rPr>
          <w:rFonts w:ascii="Times New Roman" w:hAnsi="Times New Roman" w:cs="Times New Roman"/>
          <w:b/>
          <w:bCs/>
          <w:color w:val="000000" w:themeColor="text1"/>
          <w:sz w:val="28"/>
          <w:szCs w:val="28"/>
        </w:rPr>
        <w:t>8.1. Нормативно - правовые акты</w:t>
      </w:r>
      <w:bookmarkEnd w:id="17"/>
    </w:p>
    <w:p w14:paraId="269D31B6" w14:textId="77777777" w:rsidR="00E267B7" w:rsidRPr="00046842" w:rsidRDefault="00E267B7" w:rsidP="00E267B7">
      <w:pPr>
        <w:ind w:firstLine="709"/>
        <w:jc w:val="both"/>
        <w:rPr>
          <w:sz w:val="28"/>
          <w:szCs w:val="28"/>
        </w:rPr>
      </w:pPr>
      <w:r w:rsidRPr="00046842">
        <w:rPr>
          <w:sz w:val="28"/>
          <w:szCs w:val="28"/>
        </w:rPr>
        <w:t>Налоговый кодекс Российской Федерации. Часть первая (Федеральный закон от 31.07.1998 № 146-ФЗ, с учетом изменений и дополнений).</w:t>
      </w:r>
    </w:p>
    <w:p w14:paraId="7788E875" w14:textId="77777777" w:rsidR="00E267B7" w:rsidRPr="00046842" w:rsidRDefault="00E267B7" w:rsidP="00E267B7">
      <w:pPr>
        <w:ind w:firstLine="709"/>
        <w:jc w:val="both"/>
        <w:rPr>
          <w:sz w:val="28"/>
          <w:szCs w:val="28"/>
        </w:rPr>
      </w:pPr>
      <w:r w:rsidRPr="00046842">
        <w:rPr>
          <w:sz w:val="28"/>
          <w:szCs w:val="28"/>
        </w:rPr>
        <w:t>Налоговый кодекс Российской Федерации. Часть вторая (Федеральный закон от 05.08.2000 № 117-ФЗ, с учетом изменений и дополнений).</w:t>
      </w:r>
    </w:p>
    <w:p w14:paraId="5A4ACC6F" w14:textId="77777777" w:rsidR="00E267B7" w:rsidRPr="00046842" w:rsidRDefault="00E267B7" w:rsidP="00E267B7">
      <w:pPr>
        <w:ind w:firstLine="709"/>
        <w:jc w:val="both"/>
        <w:rPr>
          <w:color w:val="000000" w:themeColor="text1"/>
          <w:sz w:val="28"/>
          <w:szCs w:val="28"/>
        </w:rPr>
      </w:pPr>
    </w:p>
    <w:p w14:paraId="0291A8F4" w14:textId="77777777" w:rsidR="00E267B7" w:rsidRPr="00046842" w:rsidRDefault="00E267B7" w:rsidP="00E267B7">
      <w:pPr>
        <w:pStyle w:val="2"/>
        <w:ind w:firstLine="709"/>
        <w:rPr>
          <w:rFonts w:ascii="Times New Roman" w:hAnsi="Times New Roman" w:cs="Times New Roman"/>
          <w:b/>
          <w:bCs/>
          <w:color w:val="000000" w:themeColor="text1"/>
          <w:sz w:val="28"/>
          <w:szCs w:val="28"/>
        </w:rPr>
      </w:pPr>
      <w:bookmarkStart w:id="18" w:name="_Toc115171081"/>
      <w:r w:rsidRPr="00046842">
        <w:rPr>
          <w:rFonts w:ascii="Times New Roman" w:hAnsi="Times New Roman" w:cs="Times New Roman"/>
          <w:b/>
          <w:bCs/>
          <w:color w:val="000000" w:themeColor="text1"/>
          <w:sz w:val="28"/>
          <w:szCs w:val="28"/>
        </w:rPr>
        <w:t>8.2. Рекомендуемая литература</w:t>
      </w:r>
      <w:bookmarkEnd w:id="18"/>
    </w:p>
    <w:p w14:paraId="290B37F6" w14:textId="77777777" w:rsidR="00E267B7" w:rsidRPr="00046842" w:rsidRDefault="00E267B7" w:rsidP="00E267B7">
      <w:pPr>
        <w:ind w:firstLine="709"/>
        <w:jc w:val="both"/>
        <w:rPr>
          <w:sz w:val="28"/>
          <w:szCs w:val="28"/>
        </w:rPr>
      </w:pPr>
      <w:r w:rsidRPr="00046842">
        <w:rPr>
          <w:sz w:val="28"/>
          <w:szCs w:val="28"/>
        </w:rPr>
        <w:t>а) основная:</w:t>
      </w:r>
    </w:p>
    <w:p w14:paraId="2E6EAF5D" w14:textId="77777777" w:rsidR="00E267B7" w:rsidRPr="00046842" w:rsidRDefault="00E267B7" w:rsidP="00E267B7">
      <w:pPr>
        <w:ind w:firstLine="709"/>
        <w:jc w:val="both"/>
        <w:rPr>
          <w:sz w:val="28"/>
          <w:szCs w:val="28"/>
        </w:rPr>
      </w:pPr>
      <w:r w:rsidRPr="00046842">
        <w:rPr>
          <w:sz w:val="28"/>
          <w:szCs w:val="28"/>
        </w:rPr>
        <w:t xml:space="preserve">1. </w:t>
      </w:r>
      <w:r w:rsidRPr="00036E59">
        <w:rPr>
          <w:sz w:val="28"/>
          <w:szCs w:val="28"/>
        </w:rPr>
        <w:t>Налоговое администрирование и контроль: учебник / А.С. Адвокатова, Л.И. Гончаренко, О.И. Борисов, Л.П. Грундел  [и др.]; Финуниверситет; под ред. д-ра экон. наук, проф. Л.И. Гончаренко. - Москва: Магистр, 2019 - 448 с. - (Магистратура). - Текст: непосредственный. - То же. - 2020. - ЭБС ZNANIUM.com. - URL: http://znanium.com/catalog/product/1073458 (дата обращения: 05.10.2022). — Текст : электронный.</w:t>
      </w:r>
    </w:p>
    <w:p w14:paraId="674A48D7" w14:textId="77777777" w:rsidR="00E267B7" w:rsidRPr="00E267B7" w:rsidRDefault="00E267B7" w:rsidP="00E267B7">
      <w:pPr>
        <w:ind w:firstLine="709"/>
        <w:jc w:val="both"/>
        <w:rPr>
          <w:b/>
          <w:bCs/>
          <w:sz w:val="28"/>
          <w:szCs w:val="28"/>
        </w:rPr>
      </w:pPr>
      <w:r w:rsidRPr="00046842">
        <w:rPr>
          <w:b/>
          <w:bCs/>
          <w:sz w:val="28"/>
          <w:szCs w:val="28"/>
        </w:rPr>
        <w:t>б</w:t>
      </w:r>
      <w:r w:rsidRPr="00E267B7">
        <w:rPr>
          <w:b/>
          <w:bCs/>
          <w:sz w:val="28"/>
          <w:szCs w:val="28"/>
        </w:rPr>
        <w:t xml:space="preserve">) </w:t>
      </w:r>
      <w:r w:rsidRPr="00046842">
        <w:rPr>
          <w:b/>
          <w:bCs/>
          <w:sz w:val="28"/>
          <w:szCs w:val="28"/>
        </w:rPr>
        <w:t>дополнительная</w:t>
      </w:r>
      <w:r w:rsidRPr="00E267B7">
        <w:rPr>
          <w:b/>
          <w:bCs/>
          <w:sz w:val="28"/>
          <w:szCs w:val="28"/>
        </w:rPr>
        <w:t>:</w:t>
      </w:r>
    </w:p>
    <w:p w14:paraId="27D959F1" w14:textId="77777777" w:rsidR="00E267B7" w:rsidRPr="00BA4E87" w:rsidRDefault="00E267B7" w:rsidP="00E267B7">
      <w:pPr>
        <w:ind w:firstLine="709"/>
        <w:jc w:val="both"/>
        <w:rPr>
          <w:sz w:val="28"/>
          <w:szCs w:val="28"/>
        </w:rPr>
      </w:pPr>
      <w:r w:rsidRPr="00BA4E87">
        <w:rPr>
          <w:sz w:val="28"/>
          <w:szCs w:val="28"/>
        </w:rPr>
        <w:t xml:space="preserve">2. </w:t>
      </w:r>
      <w:r w:rsidRPr="00036E59">
        <w:rPr>
          <w:sz w:val="28"/>
          <w:szCs w:val="28"/>
        </w:rPr>
        <w:t>Смирнова, Е.Е., Организация и методика проведения налоговых проверок : учебное пособие /  Е.Е. Смирнова,  А.С. Адвокатова, ; под ред. К.В. Новоселова. — Москва : КноРус, 2023. — 240 с. — (Бакалавриат). - ЭБС BOOK.ru. — URL:https://book.ru/book/946792 (дата обращения: 05.10.2022). — Текст : электронный.</w:t>
      </w:r>
    </w:p>
    <w:p w14:paraId="585C335D" w14:textId="77777777" w:rsidR="00E267B7" w:rsidRPr="00046842" w:rsidRDefault="00E267B7" w:rsidP="00E267B7">
      <w:pPr>
        <w:ind w:firstLine="709"/>
        <w:jc w:val="both"/>
        <w:rPr>
          <w:sz w:val="28"/>
          <w:szCs w:val="28"/>
          <w:lang w:val="en-US"/>
        </w:rPr>
      </w:pPr>
      <w:r>
        <w:rPr>
          <w:sz w:val="28"/>
          <w:szCs w:val="28"/>
          <w:lang w:val="en-US"/>
        </w:rPr>
        <w:t>3.</w:t>
      </w:r>
      <w:r w:rsidRPr="00744EDF">
        <w:rPr>
          <w:sz w:val="28"/>
          <w:szCs w:val="28"/>
          <w:lang w:val="en-US"/>
        </w:rPr>
        <w:t>Evans C. Improving Tax Compliance in a Globalized World. IBFD; 2018. – EBSCO eBook Collection (EBSCOhost). – URL: https://search.ebscohost.com/login.aspx?direct=true&amp;db=nlebk&amp;AN=1860861&amp;lang=ru&amp;site=eds-live&amp;scope=site (Accessed 05.10.2022). – Текст: электронный.</w:t>
      </w:r>
    </w:p>
    <w:p w14:paraId="642B5531" w14:textId="77777777" w:rsidR="00E267B7" w:rsidRPr="00046842" w:rsidRDefault="00E267B7" w:rsidP="00E267B7">
      <w:pPr>
        <w:ind w:firstLine="709"/>
        <w:jc w:val="both"/>
        <w:rPr>
          <w:sz w:val="28"/>
          <w:szCs w:val="28"/>
          <w:lang w:val="en-US"/>
        </w:rPr>
      </w:pPr>
      <w:r w:rsidRPr="00046842">
        <w:rPr>
          <w:sz w:val="28"/>
          <w:szCs w:val="28"/>
          <w:lang w:val="en-US"/>
        </w:rPr>
        <w:t xml:space="preserve">4. </w:t>
      </w:r>
      <w:r w:rsidRPr="00744EDF">
        <w:rPr>
          <w:sz w:val="28"/>
          <w:szCs w:val="28"/>
          <w:lang w:val="en-US"/>
        </w:rPr>
        <w:t>John Hasseldine. Advances in Taxation. Vol First edition. Emerald Publishing Limited; 2019.  -  EBSCO eBook Collection (EBSCOhost). – URL:  https://search.ebscohost.com/login.aspx?direct=true&amp;db=nlebk&amp;AN=1857869&amp;lang=ru&amp;site=eds-live&amp;scope=site  (Accessed 05.10.2022). – Текст: электронный.</w:t>
      </w:r>
    </w:p>
    <w:p w14:paraId="6D7033E8" w14:textId="77777777" w:rsidR="00E267B7" w:rsidRPr="00046842" w:rsidRDefault="00E267B7" w:rsidP="00E267B7">
      <w:pPr>
        <w:ind w:firstLine="709"/>
        <w:jc w:val="both"/>
        <w:rPr>
          <w:sz w:val="28"/>
          <w:szCs w:val="28"/>
          <w:lang w:val="en-US"/>
        </w:rPr>
      </w:pPr>
      <w:r w:rsidRPr="00046842">
        <w:rPr>
          <w:sz w:val="28"/>
          <w:szCs w:val="28"/>
          <w:lang w:val="en-US"/>
        </w:rPr>
        <w:t xml:space="preserve">5. </w:t>
      </w:r>
      <w:r w:rsidRPr="00744EDF">
        <w:rPr>
          <w:sz w:val="28"/>
          <w:szCs w:val="28"/>
          <w:lang w:val="en-US"/>
        </w:rPr>
        <w:t>Bronżewska K. Cooperative Compliance : A New Approach to Managing Taxpayer Relations. IBFD; 2016. -  EBSCO eBook Collection (EBSCOhost). – URL:https://search.ebscohost.com/login.aspx?direct=true&amp;db=nlebk&amp;AN=1619990&amp;lang=ru&amp;site=eds-live&amp;scope=site (Accessed 05.10.2022). – Текст: электронный.</w:t>
      </w:r>
    </w:p>
    <w:p w14:paraId="048435D5" w14:textId="77777777" w:rsidR="00E267B7" w:rsidRPr="00046842" w:rsidRDefault="00E267B7" w:rsidP="00E267B7">
      <w:pPr>
        <w:pStyle w:val="1"/>
        <w:ind w:firstLine="709"/>
        <w:jc w:val="both"/>
        <w:rPr>
          <w:rFonts w:ascii="Times New Roman" w:hAnsi="Times New Roman" w:cs="Times New Roman"/>
          <w:b/>
          <w:bCs/>
          <w:color w:val="000000" w:themeColor="text1"/>
          <w:sz w:val="28"/>
          <w:szCs w:val="28"/>
        </w:rPr>
      </w:pPr>
      <w:bookmarkStart w:id="19" w:name="_Toc115171082"/>
      <w:r w:rsidRPr="00046842">
        <w:rPr>
          <w:rFonts w:ascii="Times New Roman" w:hAnsi="Times New Roman" w:cs="Times New Roman"/>
          <w:b/>
          <w:color w:val="000000" w:themeColor="text1"/>
          <w:sz w:val="28"/>
          <w:szCs w:val="28"/>
        </w:rPr>
        <w:lastRenderedPageBreak/>
        <w:t>9. П</w:t>
      </w:r>
      <w:r w:rsidRPr="00046842">
        <w:rPr>
          <w:rFonts w:ascii="Times New Roman" w:hAnsi="Times New Roman" w:cs="Times New Roman"/>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19"/>
    </w:p>
    <w:p w14:paraId="5F11EB3E" w14:textId="77777777" w:rsidR="00E267B7" w:rsidRPr="00046842" w:rsidRDefault="00E267B7" w:rsidP="00E267B7">
      <w:pPr>
        <w:keepNext/>
        <w:ind w:firstLine="709"/>
        <w:jc w:val="both"/>
        <w:rPr>
          <w:sz w:val="28"/>
          <w:szCs w:val="28"/>
        </w:rPr>
      </w:pPr>
    </w:p>
    <w:bookmarkStart w:id="20" w:name="top"/>
    <w:p w14:paraId="4D7A9293" w14:textId="77777777" w:rsidR="00E267B7" w:rsidRPr="00046842" w:rsidRDefault="00E267B7" w:rsidP="00E267B7">
      <w:pPr>
        <w:numPr>
          <w:ilvl w:val="0"/>
          <w:numId w:val="8"/>
        </w:numPr>
        <w:tabs>
          <w:tab w:val="left" w:pos="851"/>
          <w:tab w:val="left" w:pos="1134"/>
        </w:tabs>
        <w:ind w:left="0" w:firstLine="709"/>
        <w:jc w:val="both"/>
        <w:rPr>
          <w:color w:val="000000"/>
          <w:sz w:val="28"/>
          <w:szCs w:val="28"/>
          <w:shd w:val="clear" w:color="auto" w:fill="FFFFFF"/>
        </w:rPr>
      </w:pPr>
      <w:r w:rsidRPr="00046842">
        <w:rPr>
          <w:color w:val="000000"/>
          <w:sz w:val="28"/>
          <w:szCs w:val="28"/>
          <w:shd w:val="clear" w:color="auto" w:fill="FFFFFF"/>
          <w:lang w:val="en-US"/>
        </w:rPr>
        <w:fldChar w:fldCharType="begin"/>
      </w:r>
      <w:r w:rsidRPr="00046842">
        <w:rPr>
          <w:color w:val="000000"/>
          <w:sz w:val="28"/>
          <w:szCs w:val="28"/>
          <w:shd w:val="clear" w:color="auto" w:fill="FFFFFF"/>
        </w:rPr>
        <w:instrText xml:space="preserve"> </w:instrText>
      </w:r>
      <w:r w:rsidRPr="00046842">
        <w:rPr>
          <w:color w:val="000000"/>
          <w:sz w:val="28"/>
          <w:szCs w:val="28"/>
          <w:shd w:val="clear" w:color="auto" w:fill="FFFFFF"/>
          <w:lang w:val="en-US"/>
        </w:rPr>
        <w:instrText>HYPERLINK</w:instrText>
      </w:r>
      <w:r w:rsidRPr="00046842">
        <w:rPr>
          <w:color w:val="000000"/>
          <w:sz w:val="28"/>
          <w:szCs w:val="28"/>
          <w:shd w:val="clear" w:color="auto" w:fill="FFFFFF"/>
        </w:rPr>
        <w:instrText xml:space="preserve"> "</w:instrText>
      </w:r>
      <w:r w:rsidRPr="00046842">
        <w:rPr>
          <w:color w:val="000000"/>
          <w:sz w:val="28"/>
          <w:szCs w:val="28"/>
          <w:shd w:val="clear" w:color="auto" w:fill="FFFFFF"/>
          <w:lang w:val="en-US"/>
        </w:rPr>
        <w:instrText>https</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www</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gov</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uk</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government</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organisations</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hm</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revenue</w:instrText>
      </w:r>
      <w:r w:rsidRPr="00046842">
        <w:rPr>
          <w:color w:val="000000"/>
          <w:sz w:val="28"/>
          <w:szCs w:val="28"/>
          <w:shd w:val="clear" w:color="auto" w:fill="FFFFFF"/>
        </w:rPr>
        <w:instrText>-</w:instrText>
      </w:r>
      <w:r w:rsidRPr="00046842">
        <w:rPr>
          <w:color w:val="000000"/>
          <w:sz w:val="28"/>
          <w:szCs w:val="28"/>
          <w:shd w:val="clear" w:color="auto" w:fill="FFFFFF"/>
          <w:lang w:val="en-US"/>
        </w:rPr>
        <w:instrText>customs</w:instrText>
      </w:r>
      <w:r w:rsidRPr="00046842">
        <w:rPr>
          <w:color w:val="000000"/>
          <w:sz w:val="28"/>
          <w:szCs w:val="28"/>
          <w:shd w:val="clear" w:color="auto" w:fill="FFFFFF"/>
        </w:rPr>
        <w:instrText xml:space="preserve">" </w:instrText>
      </w:r>
      <w:r w:rsidRPr="00046842">
        <w:rPr>
          <w:color w:val="000000"/>
          <w:sz w:val="28"/>
          <w:szCs w:val="28"/>
          <w:shd w:val="clear" w:color="auto" w:fill="FFFFFF"/>
          <w:lang w:val="en-US"/>
        </w:rPr>
        <w:fldChar w:fldCharType="separate"/>
      </w:r>
      <w:r w:rsidRPr="00046842">
        <w:rPr>
          <w:rStyle w:val="af3"/>
          <w:sz w:val="28"/>
          <w:szCs w:val="28"/>
          <w:shd w:val="clear" w:color="auto" w:fill="FFFFFF"/>
          <w:lang w:val="en-US"/>
        </w:rPr>
        <w:t>https</w:t>
      </w:r>
      <w:r w:rsidRPr="00046842">
        <w:rPr>
          <w:rStyle w:val="af3"/>
          <w:sz w:val="28"/>
          <w:szCs w:val="28"/>
          <w:shd w:val="clear" w:color="auto" w:fill="FFFFFF"/>
        </w:rPr>
        <w:t>://</w:t>
      </w:r>
      <w:r w:rsidRPr="00046842">
        <w:rPr>
          <w:rStyle w:val="af3"/>
          <w:sz w:val="28"/>
          <w:szCs w:val="28"/>
          <w:shd w:val="clear" w:color="auto" w:fill="FFFFFF"/>
          <w:lang w:val="en-US"/>
        </w:rPr>
        <w:t>www</w:t>
      </w:r>
      <w:r w:rsidRPr="00046842">
        <w:rPr>
          <w:rStyle w:val="af3"/>
          <w:sz w:val="28"/>
          <w:szCs w:val="28"/>
          <w:shd w:val="clear" w:color="auto" w:fill="FFFFFF"/>
        </w:rPr>
        <w:t>.</w:t>
      </w:r>
      <w:r w:rsidRPr="00046842">
        <w:rPr>
          <w:rStyle w:val="af3"/>
          <w:sz w:val="28"/>
          <w:szCs w:val="28"/>
          <w:shd w:val="clear" w:color="auto" w:fill="FFFFFF"/>
          <w:lang w:val="en-US"/>
        </w:rPr>
        <w:t>gov</w:t>
      </w:r>
      <w:r w:rsidRPr="00046842">
        <w:rPr>
          <w:rStyle w:val="af3"/>
          <w:sz w:val="28"/>
          <w:szCs w:val="28"/>
          <w:shd w:val="clear" w:color="auto" w:fill="FFFFFF"/>
        </w:rPr>
        <w:t>.</w:t>
      </w:r>
      <w:r w:rsidRPr="00046842">
        <w:rPr>
          <w:rStyle w:val="af3"/>
          <w:sz w:val="28"/>
          <w:szCs w:val="28"/>
          <w:shd w:val="clear" w:color="auto" w:fill="FFFFFF"/>
          <w:lang w:val="en-US"/>
        </w:rPr>
        <w:t>uk</w:t>
      </w:r>
      <w:r w:rsidRPr="00046842">
        <w:rPr>
          <w:rStyle w:val="af3"/>
          <w:sz w:val="28"/>
          <w:szCs w:val="28"/>
          <w:shd w:val="clear" w:color="auto" w:fill="FFFFFF"/>
        </w:rPr>
        <w:t>/</w:t>
      </w:r>
      <w:r w:rsidRPr="00046842">
        <w:rPr>
          <w:rStyle w:val="af3"/>
          <w:sz w:val="28"/>
          <w:szCs w:val="28"/>
          <w:shd w:val="clear" w:color="auto" w:fill="FFFFFF"/>
          <w:lang w:val="en-US"/>
        </w:rPr>
        <w:t>government</w:t>
      </w:r>
      <w:r w:rsidRPr="00046842">
        <w:rPr>
          <w:rStyle w:val="af3"/>
          <w:sz w:val="28"/>
          <w:szCs w:val="28"/>
          <w:shd w:val="clear" w:color="auto" w:fill="FFFFFF"/>
        </w:rPr>
        <w:t>/</w:t>
      </w:r>
      <w:r w:rsidRPr="00046842">
        <w:rPr>
          <w:rStyle w:val="af3"/>
          <w:sz w:val="28"/>
          <w:szCs w:val="28"/>
          <w:shd w:val="clear" w:color="auto" w:fill="FFFFFF"/>
          <w:lang w:val="en-US"/>
        </w:rPr>
        <w:t>organisations</w:t>
      </w:r>
      <w:r w:rsidRPr="00046842">
        <w:rPr>
          <w:rStyle w:val="af3"/>
          <w:sz w:val="28"/>
          <w:szCs w:val="28"/>
          <w:shd w:val="clear" w:color="auto" w:fill="FFFFFF"/>
        </w:rPr>
        <w:t>/</w:t>
      </w:r>
      <w:r w:rsidRPr="00046842">
        <w:rPr>
          <w:rStyle w:val="af3"/>
          <w:sz w:val="28"/>
          <w:szCs w:val="28"/>
          <w:shd w:val="clear" w:color="auto" w:fill="FFFFFF"/>
          <w:lang w:val="en-US"/>
        </w:rPr>
        <w:t>hm</w:t>
      </w:r>
      <w:r w:rsidRPr="00046842">
        <w:rPr>
          <w:rStyle w:val="af3"/>
          <w:sz w:val="28"/>
          <w:szCs w:val="28"/>
          <w:shd w:val="clear" w:color="auto" w:fill="FFFFFF"/>
        </w:rPr>
        <w:t>-</w:t>
      </w:r>
      <w:r w:rsidRPr="00046842">
        <w:rPr>
          <w:rStyle w:val="af3"/>
          <w:sz w:val="28"/>
          <w:szCs w:val="28"/>
          <w:shd w:val="clear" w:color="auto" w:fill="FFFFFF"/>
          <w:lang w:val="en-US"/>
        </w:rPr>
        <w:t>revenue</w:t>
      </w:r>
      <w:r w:rsidRPr="00046842">
        <w:rPr>
          <w:rStyle w:val="af3"/>
          <w:sz w:val="28"/>
          <w:szCs w:val="28"/>
          <w:shd w:val="clear" w:color="auto" w:fill="FFFFFF"/>
        </w:rPr>
        <w:t>-</w:t>
      </w:r>
      <w:r w:rsidRPr="00046842">
        <w:rPr>
          <w:rStyle w:val="af3"/>
          <w:sz w:val="28"/>
          <w:szCs w:val="28"/>
          <w:shd w:val="clear" w:color="auto" w:fill="FFFFFF"/>
          <w:lang w:val="en-US"/>
        </w:rPr>
        <w:t>customs</w:t>
      </w:r>
      <w:r w:rsidRPr="00046842">
        <w:rPr>
          <w:color w:val="000000"/>
          <w:sz w:val="28"/>
          <w:szCs w:val="28"/>
          <w:shd w:val="clear" w:color="auto" w:fill="FFFFFF"/>
          <w:lang w:val="en-US"/>
        </w:rPr>
        <w:fldChar w:fldCharType="end"/>
      </w:r>
      <w:r w:rsidRPr="00046842">
        <w:rPr>
          <w:color w:val="000000"/>
          <w:sz w:val="28"/>
          <w:szCs w:val="28"/>
          <w:shd w:val="clear" w:color="auto" w:fill="FFFFFF"/>
        </w:rPr>
        <w:t xml:space="preserve"> - Служба доходов и таможни Великобритании</w:t>
      </w:r>
    </w:p>
    <w:bookmarkEnd w:id="20"/>
    <w:p w14:paraId="7255DE33" w14:textId="77777777" w:rsidR="00E267B7" w:rsidRPr="00046842" w:rsidRDefault="00E267B7" w:rsidP="00E267B7">
      <w:pPr>
        <w:numPr>
          <w:ilvl w:val="0"/>
          <w:numId w:val="8"/>
        </w:numPr>
        <w:tabs>
          <w:tab w:val="left" w:pos="851"/>
          <w:tab w:val="left" w:pos="1134"/>
        </w:tabs>
        <w:autoSpaceDE/>
        <w:autoSpaceDN/>
        <w:adjustRightInd/>
        <w:ind w:left="0" w:firstLine="709"/>
        <w:jc w:val="both"/>
        <w:rPr>
          <w:color w:val="000000"/>
          <w:sz w:val="28"/>
          <w:szCs w:val="28"/>
          <w:shd w:val="clear" w:color="auto" w:fill="FFFFFF"/>
          <w:lang w:val="en-US"/>
        </w:rPr>
      </w:pPr>
      <w:r w:rsidRPr="00046842">
        <w:rPr>
          <w:color w:val="000000"/>
          <w:sz w:val="28"/>
          <w:szCs w:val="28"/>
          <w:shd w:val="clear" w:color="auto" w:fill="FFFFFF"/>
          <w:lang w:val="en-US"/>
        </w:rPr>
        <w:t xml:space="preserve">OECD iLibrary  - </w:t>
      </w:r>
      <w:hyperlink r:id="rId8" w:history="1">
        <w:r w:rsidRPr="00046842">
          <w:rPr>
            <w:rStyle w:val="af3"/>
            <w:sz w:val="28"/>
            <w:szCs w:val="28"/>
            <w:shd w:val="clear" w:color="auto" w:fill="FFFFFF"/>
            <w:lang w:val="en-US"/>
          </w:rPr>
          <w:t>http://library.fa.ru/resource.asp?id=487</w:t>
        </w:r>
      </w:hyperlink>
    </w:p>
    <w:p w14:paraId="633A51B2" w14:textId="77777777" w:rsidR="00E267B7" w:rsidRPr="00046842" w:rsidRDefault="00E267B7" w:rsidP="00E267B7">
      <w:pPr>
        <w:numPr>
          <w:ilvl w:val="0"/>
          <w:numId w:val="8"/>
        </w:numPr>
        <w:tabs>
          <w:tab w:val="left" w:pos="851"/>
          <w:tab w:val="left" w:pos="1134"/>
        </w:tabs>
        <w:autoSpaceDE/>
        <w:autoSpaceDN/>
        <w:adjustRightInd/>
        <w:ind w:left="0" w:firstLine="709"/>
        <w:jc w:val="both"/>
        <w:rPr>
          <w:color w:val="000000"/>
          <w:sz w:val="28"/>
          <w:szCs w:val="28"/>
          <w:shd w:val="clear" w:color="auto" w:fill="FFFFFF"/>
        </w:rPr>
      </w:pPr>
      <w:r w:rsidRPr="00046842">
        <w:rPr>
          <w:color w:val="000000"/>
          <w:sz w:val="28"/>
          <w:szCs w:val="28"/>
          <w:shd w:val="clear" w:color="auto" w:fill="FFFFFF"/>
        </w:rPr>
        <w:t>http://www.consultant.ru/ - СПС Консультант Плюс.</w:t>
      </w:r>
    </w:p>
    <w:p w14:paraId="4F5D0D94" w14:textId="77777777" w:rsidR="00E267B7" w:rsidRPr="00046842" w:rsidRDefault="002A17EC" w:rsidP="00E267B7">
      <w:pPr>
        <w:numPr>
          <w:ilvl w:val="0"/>
          <w:numId w:val="8"/>
        </w:numPr>
        <w:tabs>
          <w:tab w:val="left" w:pos="851"/>
          <w:tab w:val="left" w:pos="1134"/>
        </w:tabs>
        <w:autoSpaceDE/>
        <w:autoSpaceDN/>
        <w:adjustRightInd/>
        <w:ind w:left="0" w:firstLine="709"/>
        <w:jc w:val="both"/>
        <w:rPr>
          <w:color w:val="000000"/>
          <w:sz w:val="28"/>
          <w:szCs w:val="28"/>
          <w:shd w:val="clear" w:color="auto" w:fill="FFFFFF"/>
        </w:rPr>
      </w:pPr>
      <w:hyperlink r:id="rId9" w:history="1">
        <w:r w:rsidR="00E267B7" w:rsidRPr="00046842">
          <w:rPr>
            <w:color w:val="000000"/>
            <w:sz w:val="28"/>
            <w:szCs w:val="28"/>
            <w:shd w:val="clear" w:color="auto" w:fill="FFFFFF"/>
          </w:rPr>
          <w:t>http://www/garant.ru/</w:t>
        </w:r>
      </w:hyperlink>
      <w:r w:rsidR="00E267B7" w:rsidRPr="00046842">
        <w:rPr>
          <w:color w:val="000000"/>
          <w:sz w:val="28"/>
          <w:szCs w:val="28"/>
          <w:shd w:val="clear" w:color="auto" w:fill="FFFFFF"/>
        </w:rPr>
        <w:t xml:space="preserve"> - СПС Гарант. </w:t>
      </w:r>
    </w:p>
    <w:p w14:paraId="3FDEC088" w14:textId="77777777" w:rsidR="00E267B7" w:rsidRPr="00046842" w:rsidRDefault="00E267B7" w:rsidP="00E267B7">
      <w:pPr>
        <w:widowControl/>
        <w:numPr>
          <w:ilvl w:val="0"/>
          <w:numId w:val="8"/>
        </w:numPr>
        <w:tabs>
          <w:tab w:val="left" w:pos="851"/>
          <w:tab w:val="left" w:pos="1134"/>
        </w:tabs>
        <w:autoSpaceDE/>
        <w:autoSpaceDN/>
        <w:adjustRightInd/>
        <w:ind w:left="0" w:firstLine="709"/>
        <w:jc w:val="both"/>
        <w:rPr>
          <w:sz w:val="28"/>
          <w:szCs w:val="28"/>
          <w:u w:val="single"/>
        </w:rPr>
      </w:pPr>
      <w:r w:rsidRPr="00046842">
        <w:rPr>
          <w:sz w:val="28"/>
          <w:szCs w:val="28"/>
        </w:rPr>
        <w:t xml:space="preserve">Электронная библиотека Финансового университета (ЭБ) </w:t>
      </w:r>
      <w:r w:rsidRPr="00046842">
        <w:rPr>
          <w:sz w:val="28"/>
          <w:szCs w:val="28"/>
          <w:u w:val="single"/>
        </w:rPr>
        <w:t xml:space="preserve">http://elib.fa.ru/ (http://library.fa.ru/files/elibfa.pdf) </w:t>
      </w:r>
    </w:p>
    <w:p w14:paraId="5F8CEC1C" w14:textId="77777777" w:rsidR="00E267B7" w:rsidRDefault="00E267B7" w:rsidP="00E267B7">
      <w:pPr>
        <w:widowControl/>
        <w:numPr>
          <w:ilvl w:val="0"/>
          <w:numId w:val="8"/>
        </w:numPr>
        <w:tabs>
          <w:tab w:val="left" w:pos="851"/>
          <w:tab w:val="left" w:pos="1134"/>
        </w:tabs>
        <w:autoSpaceDE/>
        <w:autoSpaceDN/>
        <w:adjustRightInd/>
        <w:ind w:left="0" w:firstLine="709"/>
        <w:jc w:val="both"/>
        <w:rPr>
          <w:sz w:val="28"/>
          <w:szCs w:val="28"/>
        </w:rPr>
      </w:pPr>
      <w:r w:rsidRPr="00046842">
        <w:rPr>
          <w:sz w:val="28"/>
          <w:szCs w:val="28"/>
        </w:rPr>
        <w:t xml:space="preserve">Научная электронная библиотека eLibrary.ru </w:t>
      </w:r>
      <w:r w:rsidRPr="00046842">
        <w:rPr>
          <w:sz w:val="28"/>
          <w:szCs w:val="28"/>
          <w:u w:val="single"/>
        </w:rPr>
        <w:t>http://elibrary.ru</w:t>
      </w:r>
      <w:r w:rsidRPr="00046842">
        <w:rPr>
          <w:sz w:val="28"/>
          <w:szCs w:val="28"/>
        </w:rPr>
        <w:t xml:space="preserve"> </w:t>
      </w:r>
    </w:p>
    <w:p w14:paraId="3C4ACBAF" w14:textId="77777777" w:rsidR="00E267B7" w:rsidRPr="00744EDF" w:rsidRDefault="00E267B7" w:rsidP="00E267B7">
      <w:pPr>
        <w:widowControl/>
        <w:numPr>
          <w:ilvl w:val="0"/>
          <w:numId w:val="8"/>
        </w:numPr>
        <w:tabs>
          <w:tab w:val="left" w:pos="851"/>
          <w:tab w:val="left" w:pos="1134"/>
        </w:tabs>
        <w:autoSpaceDE/>
        <w:autoSpaceDN/>
        <w:adjustRightInd/>
        <w:ind w:left="0" w:firstLine="709"/>
        <w:jc w:val="both"/>
        <w:rPr>
          <w:sz w:val="28"/>
          <w:szCs w:val="28"/>
        </w:rPr>
      </w:pPr>
      <w:r w:rsidRPr="00744EDF">
        <w:rPr>
          <w:sz w:val="28"/>
          <w:szCs w:val="28"/>
        </w:rPr>
        <w:t xml:space="preserve">Электронно-библиотечная система BOOK.RU </w:t>
      </w:r>
      <w:hyperlink r:id="rId10" w:history="1">
        <w:r w:rsidRPr="00F67540">
          <w:rPr>
            <w:rStyle w:val="af3"/>
            <w:sz w:val="28"/>
            <w:szCs w:val="28"/>
          </w:rPr>
          <w:t>http://www.book.</w:t>
        </w:r>
        <w:r w:rsidRPr="00F67540">
          <w:rPr>
            <w:rStyle w:val="af3"/>
            <w:sz w:val="28"/>
            <w:szCs w:val="28"/>
            <w:lang w:val="en-US"/>
          </w:rPr>
          <w:t>ru</w:t>
        </w:r>
      </w:hyperlink>
    </w:p>
    <w:p w14:paraId="1C74C66D" w14:textId="77777777" w:rsidR="00E267B7" w:rsidRDefault="00E267B7" w:rsidP="00E267B7">
      <w:pPr>
        <w:widowControl/>
        <w:numPr>
          <w:ilvl w:val="0"/>
          <w:numId w:val="8"/>
        </w:numPr>
        <w:tabs>
          <w:tab w:val="left" w:pos="851"/>
          <w:tab w:val="left" w:pos="1134"/>
        </w:tabs>
        <w:autoSpaceDE/>
        <w:autoSpaceDN/>
        <w:adjustRightInd/>
        <w:ind w:left="0" w:firstLine="709"/>
        <w:jc w:val="both"/>
        <w:rPr>
          <w:sz w:val="28"/>
          <w:szCs w:val="28"/>
        </w:rPr>
      </w:pPr>
      <w:r w:rsidRPr="00744EDF">
        <w:rPr>
          <w:sz w:val="28"/>
          <w:szCs w:val="28"/>
        </w:rPr>
        <w:t xml:space="preserve">Электронно-библиотечная система Znanium </w:t>
      </w:r>
      <w:hyperlink r:id="rId11" w:history="1">
        <w:r w:rsidRPr="00F67540">
          <w:rPr>
            <w:rStyle w:val="af3"/>
            <w:sz w:val="28"/>
            <w:szCs w:val="28"/>
          </w:rPr>
          <w:t>http://www.znanium.com</w:t>
        </w:r>
      </w:hyperlink>
    </w:p>
    <w:p w14:paraId="46ED12DF" w14:textId="77777777" w:rsidR="00E267B7" w:rsidRPr="00744EDF" w:rsidRDefault="00E267B7" w:rsidP="00E267B7">
      <w:pPr>
        <w:widowControl/>
        <w:numPr>
          <w:ilvl w:val="0"/>
          <w:numId w:val="8"/>
        </w:numPr>
        <w:tabs>
          <w:tab w:val="left" w:pos="851"/>
          <w:tab w:val="left" w:pos="1134"/>
        </w:tabs>
        <w:autoSpaceDE/>
        <w:autoSpaceDN/>
        <w:adjustRightInd/>
        <w:ind w:left="0" w:firstLine="709"/>
        <w:jc w:val="both"/>
        <w:rPr>
          <w:sz w:val="28"/>
          <w:szCs w:val="28"/>
        </w:rPr>
      </w:pPr>
      <w:r w:rsidRPr="00744EDF">
        <w:rPr>
          <w:sz w:val="28"/>
          <w:szCs w:val="28"/>
        </w:rPr>
        <w:t>Пакет баз данных компании EBSCO Publishing, крупнейшего агрегатора научных ресурсов ведущих издательств мира http://search.ebscohost.com</w:t>
      </w:r>
    </w:p>
    <w:p w14:paraId="0FF9D599" w14:textId="77777777" w:rsidR="00E267B7" w:rsidRPr="00046842" w:rsidRDefault="00E267B7" w:rsidP="00E267B7">
      <w:pPr>
        <w:rPr>
          <w:sz w:val="28"/>
          <w:szCs w:val="28"/>
        </w:rPr>
      </w:pPr>
    </w:p>
    <w:p w14:paraId="712F8C2F" w14:textId="09A2DE97" w:rsidR="00145199" w:rsidRPr="00046842" w:rsidRDefault="00145199" w:rsidP="00E53702">
      <w:pPr>
        <w:pStyle w:val="1"/>
        <w:ind w:firstLine="709"/>
        <w:rPr>
          <w:rFonts w:ascii="Times New Roman" w:hAnsi="Times New Roman" w:cs="Times New Roman"/>
          <w:b/>
          <w:color w:val="000000" w:themeColor="text1"/>
          <w:sz w:val="28"/>
          <w:szCs w:val="28"/>
        </w:rPr>
      </w:pPr>
      <w:r w:rsidRPr="00046842">
        <w:rPr>
          <w:rFonts w:ascii="Times New Roman" w:hAnsi="Times New Roman" w:cs="Times New Roman"/>
          <w:b/>
          <w:color w:val="000000" w:themeColor="text1"/>
          <w:sz w:val="28"/>
          <w:szCs w:val="28"/>
        </w:rPr>
        <w:t xml:space="preserve">10. </w:t>
      </w:r>
      <w:bookmarkEnd w:id="16"/>
      <w:r w:rsidR="009B5E9A" w:rsidRPr="009B5E9A">
        <w:rPr>
          <w:rFonts w:ascii="Times New Roman" w:hAnsi="Times New Roman" w:cs="Times New Roman"/>
          <w:b/>
          <w:color w:val="000000" w:themeColor="text1"/>
          <w:sz w:val="28"/>
          <w:szCs w:val="28"/>
        </w:rPr>
        <w:t>Методические указания для обучающихся по освоению дисциплины и выполнению различных форм самостоятельной работы</w:t>
      </w:r>
    </w:p>
    <w:p w14:paraId="5771479E" w14:textId="77777777" w:rsidR="00466C1A" w:rsidRPr="00046842" w:rsidRDefault="00466C1A" w:rsidP="00466C1A">
      <w:pPr>
        <w:spacing w:line="276" w:lineRule="auto"/>
        <w:ind w:firstLine="709"/>
        <w:jc w:val="both"/>
        <w:rPr>
          <w:sz w:val="28"/>
          <w:szCs w:val="28"/>
        </w:rPr>
      </w:pPr>
    </w:p>
    <w:p w14:paraId="1F883331" w14:textId="64CD910A" w:rsidR="00CA54B6" w:rsidRPr="00046842" w:rsidRDefault="00CA54B6" w:rsidP="00116673">
      <w:pPr>
        <w:spacing w:line="276" w:lineRule="auto"/>
        <w:ind w:firstLine="709"/>
        <w:contextualSpacing/>
        <w:jc w:val="both"/>
        <w:rPr>
          <w:color w:val="000000"/>
          <w:sz w:val="28"/>
          <w:szCs w:val="28"/>
        </w:rPr>
      </w:pPr>
      <w:r w:rsidRPr="00046842">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41D69B8" w14:textId="77777777" w:rsidR="00C52F7B" w:rsidRPr="00046842" w:rsidRDefault="00145199" w:rsidP="009B5E9A">
      <w:pPr>
        <w:pStyle w:val="1"/>
        <w:ind w:firstLine="709"/>
        <w:jc w:val="both"/>
        <w:rPr>
          <w:rFonts w:ascii="Times New Roman" w:hAnsi="Times New Roman" w:cs="Times New Roman"/>
          <w:b/>
          <w:bCs/>
          <w:color w:val="000000" w:themeColor="text1"/>
          <w:sz w:val="28"/>
          <w:szCs w:val="28"/>
        </w:rPr>
      </w:pPr>
      <w:bookmarkStart w:id="21" w:name="_Toc115171084"/>
      <w:r w:rsidRPr="00046842">
        <w:rPr>
          <w:rFonts w:ascii="Times New Roman" w:hAnsi="Times New Roman" w:cs="Times New Roman"/>
          <w:b/>
          <w:bCs/>
          <w:color w:val="000000" w:themeColor="text1"/>
          <w:sz w:val="28"/>
          <w:szCs w:val="28"/>
        </w:rPr>
        <w:t>1</w:t>
      </w:r>
      <w:r w:rsidR="004B4BFE" w:rsidRPr="00046842">
        <w:rPr>
          <w:rFonts w:ascii="Times New Roman" w:hAnsi="Times New Roman" w:cs="Times New Roman"/>
          <w:b/>
          <w:bCs/>
          <w:color w:val="000000" w:themeColor="text1"/>
          <w:sz w:val="28"/>
          <w:szCs w:val="28"/>
        </w:rPr>
        <w:t>1</w:t>
      </w:r>
      <w:r w:rsidR="00C52F7B" w:rsidRPr="00046842">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046842">
        <w:rPr>
          <w:rFonts w:ascii="Times New Roman" w:hAnsi="Times New Roman" w:cs="Times New Roman"/>
          <w:b/>
          <w:bCs/>
          <w:color w:val="000000" w:themeColor="text1"/>
          <w:sz w:val="28"/>
          <w:szCs w:val="28"/>
        </w:rPr>
        <w:t>дисциплине</w:t>
      </w:r>
      <w:r w:rsidR="00C52F7B" w:rsidRPr="00046842">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046842">
        <w:rPr>
          <w:rFonts w:ascii="Times New Roman" w:hAnsi="Times New Roman" w:cs="Times New Roman"/>
          <w:b/>
          <w:bCs/>
          <w:color w:val="000000" w:themeColor="text1"/>
          <w:sz w:val="28"/>
          <w:szCs w:val="28"/>
        </w:rPr>
        <w:t xml:space="preserve"> (при необходимости)</w:t>
      </w:r>
      <w:r w:rsidR="001074EA" w:rsidRPr="00046842">
        <w:rPr>
          <w:rFonts w:ascii="Times New Roman" w:hAnsi="Times New Roman" w:cs="Times New Roman"/>
          <w:b/>
          <w:bCs/>
          <w:color w:val="000000" w:themeColor="text1"/>
          <w:sz w:val="28"/>
          <w:szCs w:val="28"/>
        </w:rPr>
        <w:t>.</w:t>
      </w:r>
      <w:bookmarkEnd w:id="21"/>
    </w:p>
    <w:p w14:paraId="6EFAF4A5" w14:textId="77777777" w:rsidR="00E53702" w:rsidRPr="00046842" w:rsidRDefault="00E53702" w:rsidP="00E53702">
      <w:pPr>
        <w:rPr>
          <w:sz w:val="28"/>
          <w:szCs w:val="28"/>
        </w:rPr>
      </w:pPr>
    </w:p>
    <w:p w14:paraId="076D9B81" w14:textId="651AF7A1" w:rsidR="00E76E1B" w:rsidRPr="00046842" w:rsidRDefault="007E267E" w:rsidP="00504FB9">
      <w:pPr>
        <w:pStyle w:val="2"/>
        <w:ind w:firstLine="709"/>
        <w:rPr>
          <w:rFonts w:ascii="Times New Roman" w:eastAsia="Calibri" w:hAnsi="Times New Roman" w:cs="Times New Roman"/>
          <w:b/>
          <w:bCs/>
          <w:color w:val="000000" w:themeColor="text1"/>
          <w:kern w:val="32"/>
          <w:sz w:val="28"/>
          <w:szCs w:val="28"/>
        </w:rPr>
      </w:pPr>
      <w:bookmarkStart w:id="22" w:name="_Toc531614950"/>
      <w:bookmarkStart w:id="23" w:name="_Toc531686467"/>
      <w:bookmarkStart w:id="24" w:name="_Toc115171085"/>
      <w:r>
        <w:rPr>
          <w:rFonts w:ascii="Times New Roman" w:eastAsia="Calibri" w:hAnsi="Times New Roman" w:cs="Times New Roman"/>
          <w:b/>
          <w:bCs/>
          <w:color w:val="000000" w:themeColor="text1"/>
          <w:kern w:val="32"/>
          <w:sz w:val="28"/>
          <w:szCs w:val="28"/>
        </w:rPr>
        <w:t>11.</w:t>
      </w:r>
      <w:r w:rsidR="00E76E1B" w:rsidRPr="00046842">
        <w:rPr>
          <w:rFonts w:ascii="Times New Roman" w:eastAsia="Calibri" w:hAnsi="Times New Roman" w:cs="Times New Roman"/>
          <w:b/>
          <w:bCs/>
          <w:color w:val="000000" w:themeColor="text1"/>
          <w:kern w:val="32"/>
          <w:sz w:val="28"/>
          <w:szCs w:val="28"/>
        </w:rPr>
        <w:t>1. Комплект лицензионного программного обеспечения:</w:t>
      </w:r>
      <w:bookmarkEnd w:id="22"/>
      <w:bookmarkEnd w:id="23"/>
      <w:bookmarkEnd w:id="24"/>
    </w:p>
    <w:p w14:paraId="4529EE8D" w14:textId="77777777" w:rsidR="009406B7" w:rsidRPr="00046842" w:rsidRDefault="009406B7" w:rsidP="009406B7">
      <w:pPr>
        <w:rPr>
          <w:rFonts w:eastAsia="Calibri"/>
          <w:sz w:val="28"/>
          <w:szCs w:val="28"/>
        </w:rPr>
      </w:pPr>
    </w:p>
    <w:p w14:paraId="64B3013F" w14:textId="7A87C6F1" w:rsidR="00CA54B6" w:rsidRPr="00150999" w:rsidRDefault="00CA54B6" w:rsidP="007162D1">
      <w:pPr>
        <w:tabs>
          <w:tab w:val="left" w:pos="1134"/>
        </w:tabs>
        <w:spacing w:line="276" w:lineRule="auto"/>
        <w:ind w:firstLine="709"/>
        <w:jc w:val="both"/>
        <w:rPr>
          <w:sz w:val="28"/>
          <w:szCs w:val="28"/>
        </w:rPr>
      </w:pPr>
      <w:bookmarkStart w:id="25" w:name="_Toc531614953"/>
      <w:bookmarkStart w:id="26" w:name="_Toc531686470"/>
      <w:r w:rsidRPr="00046842">
        <w:rPr>
          <w:sz w:val="28"/>
          <w:szCs w:val="28"/>
        </w:rPr>
        <w:t xml:space="preserve">1. Компьютерные программы общего назначения </w:t>
      </w:r>
      <w:r w:rsidR="00150999" w:rsidRPr="000E0E74">
        <w:rPr>
          <w:sz w:val="28"/>
          <w:szCs w:val="28"/>
          <w:lang w:val="en-US"/>
        </w:rPr>
        <w:t>Linux</w:t>
      </w:r>
      <w:r w:rsidR="00150999" w:rsidRPr="000E0E74">
        <w:rPr>
          <w:sz w:val="28"/>
          <w:szCs w:val="28"/>
        </w:rPr>
        <w:t xml:space="preserve">, </w:t>
      </w:r>
      <w:r w:rsidR="00150999" w:rsidRPr="000E0E74">
        <w:rPr>
          <w:sz w:val="28"/>
          <w:szCs w:val="28"/>
          <w:lang w:val="en-US"/>
        </w:rPr>
        <w:t>Libre</w:t>
      </w:r>
      <w:r w:rsidR="00150999" w:rsidRPr="000E0E74">
        <w:rPr>
          <w:sz w:val="28"/>
          <w:szCs w:val="28"/>
        </w:rPr>
        <w:t xml:space="preserve"> </w:t>
      </w:r>
      <w:r w:rsidR="00150999" w:rsidRPr="000E0E74">
        <w:rPr>
          <w:sz w:val="28"/>
          <w:szCs w:val="28"/>
          <w:lang w:val="en-US"/>
        </w:rPr>
        <w:t>Office</w:t>
      </w:r>
      <w:r w:rsidR="00150999" w:rsidRPr="000E0E74">
        <w:rPr>
          <w:sz w:val="28"/>
          <w:szCs w:val="28"/>
        </w:rPr>
        <w:t>.</w:t>
      </w:r>
    </w:p>
    <w:p w14:paraId="0C2E5AF5" w14:textId="525688B4" w:rsidR="00CA54B6" w:rsidRPr="00046842" w:rsidRDefault="00CA54B6" w:rsidP="007162D1">
      <w:pPr>
        <w:spacing w:line="276" w:lineRule="auto"/>
        <w:ind w:firstLine="709"/>
        <w:rPr>
          <w:rFonts w:eastAsia="Calibri"/>
          <w:b/>
          <w:bCs/>
          <w:kern w:val="32"/>
          <w:sz w:val="28"/>
          <w:szCs w:val="28"/>
        </w:rPr>
      </w:pPr>
      <w:r w:rsidRPr="00046842">
        <w:rPr>
          <w:sz w:val="28"/>
          <w:szCs w:val="28"/>
        </w:rPr>
        <w:t>2.</w:t>
      </w:r>
      <w:r w:rsidR="00DA150E" w:rsidRPr="00DA150E">
        <w:rPr>
          <w:rFonts w:eastAsia="Calibri"/>
          <w:bCs/>
          <w:kern w:val="32"/>
          <w:sz w:val="28"/>
          <w:szCs w:val="28"/>
        </w:rPr>
        <w:t xml:space="preserve"> </w:t>
      </w:r>
      <w:r w:rsidR="00DA150E" w:rsidRPr="00E23B66">
        <w:rPr>
          <w:rFonts w:eastAsia="Calibri"/>
          <w:bCs/>
          <w:kern w:val="32"/>
          <w:sz w:val="28"/>
          <w:szCs w:val="28"/>
        </w:rPr>
        <w:t>Антивирус</w:t>
      </w:r>
      <w:r w:rsidR="00DA150E">
        <w:rPr>
          <w:rFonts w:eastAsia="Calibri"/>
          <w:bCs/>
          <w:kern w:val="32"/>
          <w:sz w:val="28"/>
          <w:szCs w:val="28"/>
        </w:rPr>
        <w:t xml:space="preserve"> </w:t>
      </w:r>
      <w:r w:rsidR="00DA150E" w:rsidRPr="00B0203E">
        <w:rPr>
          <w:rFonts w:eastAsia="Calibri"/>
          <w:bCs/>
          <w:kern w:val="32"/>
          <w:sz w:val="28"/>
          <w:szCs w:val="28"/>
          <w:lang w:val="en-US"/>
        </w:rPr>
        <w:t>Kaspersky</w:t>
      </w:r>
    </w:p>
    <w:p w14:paraId="06AB9BC7" w14:textId="77777777" w:rsidR="00762F1F" w:rsidRPr="00046842" w:rsidRDefault="00762F1F" w:rsidP="00762F1F">
      <w:pPr>
        <w:rPr>
          <w:rFonts w:eastAsia="Calibri"/>
          <w:b/>
          <w:bCs/>
          <w:kern w:val="32"/>
          <w:sz w:val="28"/>
          <w:szCs w:val="28"/>
        </w:rPr>
      </w:pPr>
    </w:p>
    <w:p w14:paraId="350E94C3" w14:textId="69AF0F9D" w:rsidR="00BD3969" w:rsidRDefault="00E76E1B" w:rsidP="00A83663">
      <w:pPr>
        <w:pStyle w:val="2"/>
        <w:ind w:firstLine="709"/>
        <w:rPr>
          <w:rFonts w:ascii="Times New Roman" w:eastAsia="Calibri" w:hAnsi="Times New Roman" w:cs="Times New Roman"/>
          <w:b/>
          <w:bCs/>
          <w:color w:val="000000" w:themeColor="text1"/>
          <w:kern w:val="32"/>
          <w:sz w:val="28"/>
          <w:szCs w:val="28"/>
        </w:rPr>
      </w:pPr>
      <w:bookmarkStart w:id="27" w:name="_Toc115171086"/>
      <w:r w:rsidRPr="00046842">
        <w:rPr>
          <w:rFonts w:ascii="Times New Roman" w:eastAsia="Calibri" w:hAnsi="Times New Roman" w:cs="Times New Roman"/>
          <w:b/>
          <w:bCs/>
          <w:color w:val="000000" w:themeColor="text1"/>
          <w:kern w:val="32"/>
          <w:sz w:val="28"/>
          <w:szCs w:val="28"/>
        </w:rPr>
        <w:t>11.2. Современные профессиональные базы данных и информационные справочные системы</w:t>
      </w:r>
      <w:bookmarkEnd w:id="25"/>
      <w:bookmarkEnd w:id="26"/>
      <w:r w:rsidR="00A83663" w:rsidRPr="00046842">
        <w:rPr>
          <w:rFonts w:ascii="Times New Roman" w:eastAsia="Calibri" w:hAnsi="Times New Roman" w:cs="Times New Roman"/>
          <w:b/>
          <w:bCs/>
          <w:color w:val="000000" w:themeColor="text1"/>
          <w:kern w:val="32"/>
          <w:sz w:val="28"/>
          <w:szCs w:val="28"/>
        </w:rPr>
        <w:t>:</w:t>
      </w:r>
      <w:bookmarkEnd w:id="27"/>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BF1617" w:rsidRPr="00E23B66" w14:paraId="3959EF40" w14:textId="77777777" w:rsidTr="00C428B7">
        <w:tc>
          <w:tcPr>
            <w:tcW w:w="861" w:type="dxa"/>
            <w:vAlign w:val="center"/>
          </w:tcPr>
          <w:p w14:paraId="30309F08" w14:textId="77777777" w:rsidR="00BF1617" w:rsidRPr="00E23B66" w:rsidRDefault="00BF1617" w:rsidP="00C428B7">
            <w:pPr>
              <w:shd w:val="clear" w:color="auto" w:fill="FFFFFF"/>
              <w:jc w:val="center"/>
              <w:rPr>
                <w:color w:val="000000"/>
                <w:sz w:val="28"/>
                <w:szCs w:val="28"/>
              </w:rPr>
            </w:pPr>
            <w:r w:rsidRPr="00E23B66">
              <w:rPr>
                <w:color w:val="000000"/>
                <w:sz w:val="28"/>
                <w:szCs w:val="28"/>
              </w:rPr>
              <w:t>№п/п</w:t>
            </w:r>
          </w:p>
        </w:tc>
        <w:tc>
          <w:tcPr>
            <w:tcW w:w="4511" w:type="dxa"/>
            <w:vAlign w:val="center"/>
          </w:tcPr>
          <w:p w14:paraId="5451B6CB" w14:textId="77777777" w:rsidR="00BF1617" w:rsidRPr="00E23B66" w:rsidRDefault="00BF1617" w:rsidP="00C428B7">
            <w:pPr>
              <w:shd w:val="clear" w:color="auto" w:fill="FFFFFF"/>
              <w:jc w:val="center"/>
              <w:rPr>
                <w:color w:val="000000"/>
                <w:sz w:val="28"/>
                <w:szCs w:val="28"/>
              </w:rPr>
            </w:pPr>
            <w:r w:rsidRPr="00E23B66">
              <w:rPr>
                <w:color w:val="000000"/>
                <w:sz w:val="28"/>
                <w:szCs w:val="28"/>
              </w:rPr>
              <w:t xml:space="preserve">Название рекомендуемых технических и компьютерных </w:t>
            </w:r>
            <w:r w:rsidRPr="00E23B66">
              <w:rPr>
                <w:color w:val="000000"/>
                <w:sz w:val="28"/>
                <w:szCs w:val="28"/>
              </w:rPr>
              <w:lastRenderedPageBreak/>
              <w:t>средств обучения</w:t>
            </w:r>
          </w:p>
        </w:tc>
        <w:tc>
          <w:tcPr>
            <w:tcW w:w="3866" w:type="dxa"/>
            <w:vAlign w:val="center"/>
          </w:tcPr>
          <w:p w14:paraId="5DDE6F1F" w14:textId="77777777" w:rsidR="00BF1617" w:rsidRPr="00E23B66" w:rsidRDefault="00BF1617" w:rsidP="00C428B7">
            <w:pPr>
              <w:shd w:val="clear" w:color="auto" w:fill="FFFFFF"/>
              <w:jc w:val="center"/>
              <w:rPr>
                <w:color w:val="000000"/>
                <w:sz w:val="28"/>
                <w:szCs w:val="28"/>
              </w:rPr>
            </w:pPr>
            <w:r w:rsidRPr="00E23B66">
              <w:rPr>
                <w:color w:val="000000"/>
                <w:sz w:val="28"/>
                <w:szCs w:val="28"/>
              </w:rPr>
              <w:lastRenderedPageBreak/>
              <w:t>Наименование разделов и тем</w:t>
            </w:r>
          </w:p>
        </w:tc>
      </w:tr>
      <w:tr w:rsidR="00BF1617" w:rsidRPr="00E23B66" w14:paraId="68D88E77" w14:textId="77777777" w:rsidTr="00C428B7">
        <w:tc>
          <w:tcPr>
            <w:tcW w:w="861" w:type="dxa"/>
          </w:tcPr>
          <w:p w14:paraId="4A3C2ECF" w14:textId="77777777" w:rsidR="00BF1617" w:rsidRPr="00E23B66" w:rsidRDefault="00BF1617" w:rsidP="00C428B7">
            <w:pPr>
              <w:shd w:val="clear" w:color="auto" w:fill="FFFFFF"/>
              <w:jc w:val="both"/>
              <w:rPr>
                <w:color w:val="000000"/>
                <w:sz w:val="28"/>
                <w:szCs w:val="28"/>
              </w:rPr>
            </w:pPr>
            <w:r w:rsidRPr="00E23B66">
              <w:rPr>
                <w:color w:val="000000"/>
                <w:sz w:val="28"/>
                <w:szCs w:val="28"/>
              </w:rPr>
              <w:t>1</w:t>
            </w:r>
          </w:p>
        </w:tc>
        <w:tc>
          <w:tcPr>
            <w:tcW w:w="4511" w:type="dxa"/>
          </w:tcPr>
          <w:p w14:paraId="01DC9CC3" w14:textId="2801A2DA" w:rsidR="00BF1617" w:rsidRPr="00E23B66" w:rsidRDefault="00BF1617" w:rsidP="00BF1617">
            <w:pPr>
              <w:shd w:val="clear" w:color="auto" w:fill="FFFFFF"/>
              <w:rPr>
                <w:color w:val="000000"/>
                <w:sz w:val="28"/>
                <w:szCs w:val="28"/>
              </w:rPr>
            </w:pPr>
            <w:r w:rsidRPr="00046842">
              <w:rPr>
                <w:rFonts w:eastAsia="Calibri"/>
                <w:bCs/>
                <w:sz w:val="28"/>
                <w:szCs w:val="28"/>
              </w:rPr>
              <w:t>Информационно-правовая система «Гарант»</w:t>
            </w:r>
          </w:p>
        </w:tc>
        <w:tc>
          <w:tcPr>
            <w:tcW w:w="3866" w:type="dxa"/>
          </w:tcPr>
          <w:p w14:paraId="077684FD" w14:textId="6EC9D34E" w:rsidR="00BF1617" w:rsidRPr="00E23B66" w:rsidRDefault="00BF1617" w:rsidP="00BF1617">
            <w:pPr>
              <w:shd w:val="clear" w:color="auto" w:fill="FFFFFF"/>
              <w:jc w:val="center"/>
              <w:rPr>
                <w:sz w:val="28"/>
                <w:szCs w:val="28"/>
              </w:rPr>
            </w:pPr>
            <w:r>
              <w:rPr>
                <w:sz w:val="28"/>
                <w:szCs w:val="28"/>
              </w:rPr>
              <w:t>Темы 1-5</w:t>
            </w:r>
          </w:p>
        </w:tc>
      </w:tr>
      <w:tr w:rsidR="00BF1617" w:rsidRPr="00E23B66" w14:paraId="79C142A5" w14:textId="77777777" w:rsidTr="00C428B7">
        <w:tc>
          <w:tcPr>
            <w:tcW w:w="861" w:type="dxa"/>
          </w:tcPr>
          <w:p w14:paraId="56DE50AC" w14:textId="77777777" w:rsidR="00BF1617" w:rsidRPr="00E23B66" w:rsidRDefault="00BF1617" w:rsidP="00C428B7">
            <w:pPr>
              <w:shd w:val="clear" w:color="auto" w:fill="FFFFFF"/>
              <w:jc w:val="both"/>
              <w:rPr>
                <w:color w:val="000000"/>
                <w:sz w:val="28"/>
                <w:szCs w:val="28"/>
              </w:rPr>
            </w:pPr>
            <w:r w:rsidRPr="00E23B66">
              <w:rPr>
                <w:color w:val="000000"/>
                <w:sz w:val="28"/>
                <w:szCs w:val="28"/>
              </w:rPr>
              <w:t>2</w:t>
            </w:r>
          </w:p>
        </w:tc>
        <w:tc>
          <w:tcPr>
            <w:tcW w:w="4511" w:type="dxa"/>
          </w:tcPr>
          <w:p w14:paraId="64AD6CBC" w14:textId="77777777" w:rsidR="00BF1617" w:rsidRPr="00046842" w:rsidRDefault="00BF1617" w:rsidP="00BF1617">
            <w:pPr>
              <w:shd w:val="clear" w:color="auto" w:fill="FFFFFF"/>
              <w:tabs>
                <w:tab w:val="left" w:pos="442"/>
              </w:tabs>
              <w:ind w:firstLine="50"/>
              <w:rPr>
                <w:rFonts w:eastAsia="Calibri"/>
                <w:bCs/>
                <w:sz w:val="28"/>
                <w:szCs w:val="28"/>
              </w:rPr>
            </w:pPr>
            <w:r w:rsidRPr="00046842">
              <w:rPr>
                <w:rFonts w:eastAsia="Calibri"/>
                <w:bCs/>
                <w:sz w:val="28"/>
                <w:szCs w:val="28"/>
              </w:rPr>
              <w:t>Информационно-правовая система «Консультант Плюс»</w:t>
            </w:r>
          </w:p>
          <w:p w14:paraId="29C9C528" w14:textId="50338CCD" w:rsidR="00BF1617" w:rsidRPr="00E23B66" w:rsidRDefault="00BF1617" w:rsidP="00BF1617">
            <w:pPr>
              <w:shd w:val="clear" w:color="auto" w:fill="FFFFFF"/>
              <w:rPr>
                <w:color w:val="000000"/>
                <w:sz w:val="28"/>
                <w:szCs w:val="28"/>
              </w:rPr>
            </w:pPr>
          </w:p>
        </w:tc>
        <w:tc>
          <w:tcPr>
            <w:tcW w:w="3866" w:type="dxa"/>
          </w:tcPr>
          <w:p w14:paraId="3C9D4DDF" w14:textId="13B6A67B" w:rsidR="00BF1617" w:rsidRPr="00E23B66" w:rsidRDefault="00BF1617" w:rsidP="00BF1617">
            <w:pPr>
              <w:jc w:val="center"/>
              <w:rPr>
                <w:rFonts w:ascii="Letter Gothic" w:hAnsi="Letter Gothic" w:cs="Arial Unicode MS"/>
                <w:sz w:val="28"/>
                <w:szCs w:val="24"/>
              </w:rPr>
            </w:pPr>
            <w:r>
              <w:rPr>
                <w:sz w:val="28"/>
                <w:szCs w:val="28"/>
              </w:rPr>
              <w:t>Темы 1-5</w:t>
            </w:r>
          </w:p>
        </w:tc>
      </w:tr>
      <w:tr w:rsidR="00BF1617" w:rsidRPr="00E23B66" w14:paraId="4A5D28CD" w14:textId="77777777" w:rsidTr="00C428B7">
        <w:tc>
          <w:tcPr>
            <w:tcW w:w="861" w:type="dxa"/>
          </w:tcPr>
          <w:p w14:paraId="43F71E02" w14:textId="5AF0901D" w:rsidR="00BF1617" w:rsidRPr="00E23B66" w:rsidRDefault="00BF1617" w:rsidP="00BF1617">
            <w:pPr>
              <w:shd w:val="clear" w:color="auto" w:fill="FFFFFF"/>
              <w:jc w:val="both"/>
              <w:rPr>
                <w:color w:val="000000"/>
                <w:sz w:val="28"/>
                <w:szCs w:val="28"/>
              </w:rPr>
            </w:pPr>
            <w:r>
              <w:rPr>
                <w:color w:val="000000"/>
                <w:sz w:val="28"/>
                <w:szCs w:val="28"/>
              </w:rPr>
              <w:t>3</w:t>
            </w:r>
          </w:p>
        </w:tc>
        <w:tc>
          <w:tcPr>
            <w:tcW w:w="4511" w:type="dxa"/>
          </w:tcPr>
          <w:p w14:paraId="7A46FB7B" w14:textId="676B96CC" w:rsidR="00BF1617" w:rsidRPr="00046842" w:rsidRDefault="00BF1617" w:rsidP="00BF1617">
            <w:pPr>
              <w:shd w:val="clear" w:color="auto" w:fill="FFFFFF"/>
              <w:tabs>
                <w:tab w:val="left" w:pos="442"/>
              </w:tabs>
              <w:ind w:firstLine="50"/>
              <w:rPr>
                <w:rFonts w:eastAsia="Calibri"/>
                <w:bCs/>
                <w:sz w:val="28"/>
                <w:szCs w:val="28"/>
              </w:rPr>
            </w:pPr>
            <w:r w:rsidRPr="00046842">
              <w:rPr>
                <w:rFonts w:eastAsia="Calibri"/>
                <w:bCs/>
                <w:i/>
                <w:sz w:val="28"/>
                <w:szCs w:val="28"/>
              </w:rPr>
              <w:t xml:space="preserve">Электронная энциклопедия: </w:t>
            </w:r>
            <w:hyperlink r:id="rId12" w:history="1">
              <w:r w:rsidRPr="00046842">
                <w:rPr>
                  <w:rFonts w:eastAsia="Calibri"/>
                  <w:bCs/>
                  <w:i/>
                  <w:color w:val="0000FF"/>
                  <w:sz w:val="28"/>
                  <w:szCs w:val="28"/>
                  <w:u w:val="single"/>
                  <w:lang w:val="en-US"/>
                </w:rPr>
                <w:t>http</w:t>
              </w:r>
              <w:r w:rsidRPr="00046842">
                <w:rPr>
                  <w:rFonts w:eastAsia="Calibri"/>
                  <w:bCs/>
                  <w:i/>
                  <w:color w:val="0000FF"/>
                  <w:sz w:val="28"/>
                  <w:szCs w:val="28"/>
                  <w:u w:val="single"/>
                </w:rPr>
                <w:t>://</w:t>
              </w:r>
              <w:r w:rsidRPr="00046842">
                <w:rPr>
                  <w:rFonts w:eastAsia="Calibri"/>
                  <w:bCs/>
                  <w:i/>
                  <w:color w:val="0000FF"/>
                  <w:sz w:val="28"/>
                  <w:szCs w:val="28"/>
                  <w:u w:val="single"/>
                  <w:lang w:val="en-US"/>
                </w:rPr>
                <w:t>ru</w:t>
              </w:r>
              <w:r w:rsidRPr="00046842">
                <w:rPr>
                  <w:rFonts w:eastAsia="Calibri"/>
                  <w:bCs/>
                  <w:i/>
                  <w:color w:val="0000FF"/>
                  <w:sz w:val="28"/>
                  <w:szCs w:val="28"/>
                  <w:u w:val="single"/>
                </w:rPr>
                <w:t>.</w:t>
              </w:r>
              <w:r w:rsidRPr="00046842">
                <w:rPr>
                  <w:rFonts w:eastAsia="Calibri"/>
                  <w:bCs/>
                  <w:i/>
                  <w:color w:val="0000FF"/>
                  <w:sz w:val="28"/>
                  <w:szCs w:val="28"/>
                  <w:u w:val="single"/>
                  <w:lang w:val="en-US"/>
                </w:rPr>
                <w:t>wikipedia</w:t>
              </w:r>
              <w:r w:rsidRPr="00046842">
                <w:rPr>
                  <w:rFonts w:eastAsia="Calibri"/>
                  <w:bCs/>
                  <w:i/>
                  <w:color w:val="0000FF"/>
                  <w:sz w:val="28"/>
                  <w:szCs w:val="28"/>
                  <w:u w:val="single"/>
                </w:rPr>
                <w:t>.</w:t>
              </w:r>
              <w:r w:rsidRPr="00046842">
                <w:rPr>
                  <w:rFonts w:eastAsia="Calibri"/>
                  <w:bCs/>
                  <w:i/>
                  <w:color w:val="0000FF"/>
                  <w:sz w:val="28"/>
                  <w:szCs w:val="28"/>
                  <w:u w:val="single"/>
                  <w:lang w:val="en-US"/>
                </w:rPr>
                <w:t>org</w:t>
              </w:r>
              <w:r w:rsidRPr="00046842">
                <w:rPr>
                  <w:rFonts w:eastAsia="Calibri"/>
                  <w:bCs/>
                  <w:i/>
                  <w:color w:val="0000FF"/>
                  <w:sz w:val="28"/>
                  <w:szCs w:val="28"/>
                  <w:u w:val="single"/>
                </w:rPr>
                <w:t>/</w:t>
              </w:r>
              <w:r w:rsidRPr="00046842">
                <w:rPr>
                  <w:rFonts w:eastAsia="Calibri"/>
                  <w:bCs/>
                  <w:i/>
                  <w:color w:val="0000FF"/>
                  <w:sz w:val="28"/>
                  <w:szCs w:val="28"/>
                  <w:u w:val="single"/>
                  <w:lang w:val="en-US"/>
                </w:rPr>
                <w:t>wiki</w:t>
              </w:r>
              <w:r w:rsidRPr="00046842">
                <w:rPr>
                  <w:rFonts w:eastAsia="Calibri"/>
                  <w:bCs/>
                  <w:i/>
                  <w:color w:val="0000FF"/>
                  <w:sz w:val="28"/>
                  <w:szCs w:val="28"/>
                  <w:u w:val="single"/>
                </w:rPr>
                <w:t>/</w:t>
              </w:r>
              <w:r w:rsidRPr="00046842">
                <w:rPr>
                  <w:rFonts w:eastAsia="Calibri"/>
                  <w:bCs/>
                  <w:i/>
                  <w:color w:val="0000FF"/>
                  <w:sz w:val="28"/>
                  <w:szCs w:val="28"/>
                  <w:u w:val="single"/>
                  <w:lang w:val="en-US"/>
                </w:rPr>
                <w:t>Wiki</w:t>
              </w:r>
            </w:hyperlink>
          </w:p>
        </w:tc>
        <w:tc>
          <w:tcPr>
            <w:tcW w:w="3866" w:type="dxa"/>
          </w:tcPr>
          <w:p w14:paraId="102A85D6" w14:textId="7B35C288" w:rsidR="00BF1617" w:rsidRDefault="00BF1617" w:rsidP="00BF1617">
            <w:pPr>
              <w:jc w:val="center"/>
              <w:rPr>
                <w:sz w:val="28"/>
                <w:szCs w:val="28"/>
              </w:rPr>
            </w:pPr>
            <w:r w:rsidRPr="00247542">
              <w:rPr>
                <w:sz w:val="28"/>
                <w:szCs w:val="28"/>
              </w:rPr>
              <w:t>Темы 1-5</w:t>
            </w:r>
          </w:p>
        </w:tc>
      </w:tr>
      <w:tr w:rsidR="00BF1617" w:rsidRPr="00E23B66" w14:paraId="49C0E226" w14:textId="77777777" w:rsidTr="00BF1617">
        <w:trPr>
          <w:trHeight w:val="1028"/>
        </w:trPr>
        <w:tc>
          <w:tcPr>
            <w:tcW w:w="861" w:type="dxa"/>
          </w:tcPr>
          <w:p w14:paraId="2E27CFE1" w14:textId="044EB0A8" w:rsidR="00BF1617" w:rsidRPr="00E23B66" w:rsidRDefault="00BF1617" w:rsidP="00BF1617">
            <w:pPr>
              <w:shd w:val="clear" w:color="auto" w:fill="FFFFFF"/>
              <w:jc w:val="both"/>
              <w:rPr>
                <w:color w:val="000000"/>
                <w:sz w:val="28"/>
                <w:szCs w:val="28"/>
              </w:rPr>
            </w:pPr>
            <w:r>
              <w:rPr>
                <w:color w:val="000000"/>
                <w:sz w:val="28"/>
                <w:szCs w:val="28"/>
              </w:rPr>
              <w:t>4</w:t>
            </w:r>
          </w:p>
        </w:tc>
        <w:tc>
          <w:tcPr>
            <w:tcW w:w="4511" w:type="dxa"/>
          </w:tcPr>
          <w:p w14:paraId="485EB4C4" w14:textId="08B5235B" w:rsidR="00BF1617" w:rsidRPr="00046842" w:rsidRDefault="00BF1617" w:rsidP="00BF1617">
            <w:pPr>
              <w:shd w:val="clear" w:color="auto" w:fill="FFFFFF"/>
              <w:tabs>
                <w:tab w:val="left" w:pos="442"/>
              </w:tabs>
              <w:rPr>
                <w:rFonts w:eastAsia="Calibri"/>
                <w:bCs/>
                <w:i/>
                <w:sz w:val="28"/>
                <w:szCs w:val="28"/>
              </w:rPr>
            </w:pPr>
            <w:r w:rsidRPr="00046842">
              <w:rPr>
                <w:rFonts w:eastAsia="Calibri"/>
                <w:bCs/>
                <w:sz w:val="28"/>
                <w:szCs w:val="28"/>
              </w:rPr>
              <w:t>Система комплексного раскрытия информации «СКРИН» -</w:t>
            </w:r>
            <w:r w:rsidRPr="00046842">
              <w:rPr>
                <w:rFonts w:eastAsia="Calibri"/>
                <w:bCs/>
                <w:sz w:val="28"/>
                <w:szCs w:val="28"/>
                <w:lang w:val="en-US"/>
              </w:rPr>
              <w:t>http</w:t>
            </w:r>
            <w:r w:rsidRPr="00046842">
              <w:rPr>
                <w:rFonts w:eastAsia="Calibri"/>
                <w:bCs/>
                <w:sz w:val="28"/>
                <w:szCs w:val="28"/>
              </w:rPr>
              <w:t>://</w:t>
            </w:r>
            <w:r w:rsidRPr="00046842">
              <w:rPr>
                <w:rFonts w:eastAsia="Calibri"/>
                <w:bCs/>
                <w:sz w:val="28"/>
                <w:szCs w:val="28"/>
                <w:lang w:val="en-US"/>
              </w:rPr>
              <w:t>www</w:t>
            </w:r>
            <w:r w:rsidRPr="00046842">
              <w:rPr>
                <w:rFonts w:eastAsia="Calibri"/>
                <w:bCs/>
                <w:sz w:val="28"/>
                <w:szCs w:val="28"/>
              </w:rPr>
              <w:t>.</w:t>
            </w:r>
            <w:r w:rsidRPr="00046842">
              <w:rPr>
                <w:rFonts w:eastAsia="Calibri"/>
                <w:bCs/>
                <w:sz w:val="28"/>
                <w:szCs w:val="28"/>
                <w:lang w:val="en-US"/>
              </w:rPr>
              <w:t>skrin</w:t>
            </w:r>
            <w:r w:rsidRPr="00046842">
              <w:rPr>
                <w:rFonts w:eastAsia="Calibri"/>
                <w:bCs/>
                <w:sz w:val="28"/>
                <w:szCs w:val="28"/>
              </w:rPr>
              <w:t>.</w:t>
            </w:r>
            <w:r w:rsidRPr="00046842">
              <w:rPr>
                <w:rFonts w:eastAsia="Calibri"/>
                <w:bCs/>
                <w:sz w:val="28"/>
                <w:szCs w:val="28"/>
                <w:lang w:val="en-US"/>
              </w:rPr>
              <w:t>ru</w:t>
            </w:r>
            <w:r w:rsidRPr="00046842">
              <w:rPr>
                <w:rFonts w:eastAsia="Calibri"/>
                <w:bCs/>
                <w:sz w:val="28"/>
                <w:szCs w:val="28"/>
              </w:rPr>
              <w:t>/</w:t>
            </w:r>
          </w:p>
        </w:tc>
        <w:tc>
          <w:tcPr>
            <w:tcW w:w="3866" w:type="dxa"/>
          </w:tcPr>
          <w:p w14:paraId="7449AEB9" w14:textId="5874C906" w:rsidR="00BF1617" w:rsidRDefault="00BF1617" w:rsidP="00BF1617">
            <w:pPr>
              <w:jc w:val="center"/>
              <w:rPr>
                <w:sz w:val="28"/>
                <w:szCs w:val="28"/>
              </w:rPr>
            </w:pPr>
            <w:r w:rsidRPr="00247542">
              <w:rPr>
                <w:sz w:val="28"/>
                <w:szCs w:val="28"/>
              </w:rPr>
              <w:t>Темы 1-5</w:t>
            </w:r>
          </w:p>
        </w:tc>
      </w:tr>
    </w:tbl>
    <w:p w14:paraId="7BF6DD63" w14:textId="77777777" w:rsidR="00BF1617" w:rsidRPr="00BF1617" w:rsidRDefault="00BF1617" w:rsidP="00BF1617">
      <w:pPr>
        <w:rPr>
          <w:rFonts w:eastAsia="Calibri"/>
        </w:rPr>
      </w:pPr>
    </w:p>
    <w:p w14:paraId="26FD927D" w14:textId="77777777" w:rsidR="00A83663" w:rsidRPr="00046842" w:rsidRDefault="00A83663" w:rsidP="00A83663">
      <w:pPr>
        <w:rPr>
          <w:rFonts w:eastAsia="Calibri"/>
          <w:sz w:val="28"/>
          <w:szCs w:val="28"/>
        </w:rPr>
      </w:pPr>
    </w:p>
    <w:p w14:paraId="66154B34" w14:textId="7BB35FC5" w:rsidR="0015428F" w:rsidRPr="00046842" w:rsidRDefault="0015428F" w:rsidP="002E64A9">
      <w:pPr>
        <w:pStyle w:val="2"/>
        <w:ind w:firstLine="709"/>
        <w:jc w:val="both"/>
        <w:rPr>
          <w:rFonts w:ascii="Times New Roman" w:eastAsia="Calibri" w:hAnsi="Times New Roman" w:cs="Times New Roman"/>
          <w:b/>
          <w:bCs/>
          <w:color w:val="000000" w:themeColor="text1"/>
          <w:sz w:val="28"/>
          <w:szCs w:val="28"/>
        </w:rPr>
      </w:pPr>
      <w:bookmarkStart w:id="28" w:name="_Toc115171087"/>
      <w:r w:rsidRPr="00046842">
        <w:rPr>
          <w:rFonts w:ascii="Times New Roman" w:eastAsia="Calibri" w:hAnsi="Times New Roman" w:cs="Times New Roman"/>
          <w:b/>
          <w:bCs/>
          <w:color w:val="000000" w:themeColor="text1"/>
          <w:sz w:val="28"/>
          <w:szCs w:val="28"/>
        </w:rPr>
        <w:t>11.3. Сертифицированные программные и аппаратные средства защиты информации</w:t>
      </w:r>
      <w:bookmarkEnd w:id="28"/>
      <w:r w:rsidR="002E64A9">
        <w:rPr>
          <w:rFonts w:ascii="Times New Roman" w:eastAsia="Calibri" w:hAnsi="Times New Roman" w:cs="Times New Roman"/>
          <w:b/>
          <w:bCs/>
          <w:color w:val="000000" w:themeColor="text1"/>
          <w:sz w:val="28"/>
          <w:szCs w:val="28"/>
        </w:rPr>
        <w:t xml:space="preserve">: </w:t>
      </w:r>
      <w:r w:rsidR="002E64A9" w:rsidRPr="002E64A9">
        <w:rPr>
          <w:rFonts w:ascii="Times New Roman" w:eastAsia="Calibri" w:hAnsi="Times New Roman" w:cs="Times New Roman"/>
          <w:bCs/>
          <w:color w:val="000000" w:themeColor="text1"/>
          <w:sz w:val="28"/>
          <w:szCs w:val="28"/>
        </w:rPr>
        <w:t>не предусмотрены.</w:t>
      </w:r>
    </w:p>
    <w:p w14:paraId="09BA9953" w14:textId="77777777" w:rsidR="00C52F7B" w:rsidRPr="00046842" w:rsidRDefault="00C52F7B" w:rsidP="002E64A9">
      <w:pPr>
        <w:pStyle w:val="2"/>
        <w:ind w:firstLine="709"/>
        <w:jc w:val="both"/>
        <w:rPr>
          <w:rFonts w:ascii="Times New Roman" w:hAnsi="Times New Roman" w:cs="Times New Roman"/>
          <w:b/>
          <w:bCs/>
          <w:color w:val="000000" w:themeColor="text1"/>
          <w:sz w:val="28"/>
          <w:szCs w:val="28"/>
        </w:rPr>
      </w:pPr>
      <w:bookmarkStart w:id="29" w:name="_Toc115171088"/>
      <w:r w:rsidRPr="00046842">
        <w:rPr>
          <w:rFonts w:ascii="Times New Roman" w:hAnsi="Times New Roman" w:cs="Times New Roman"/>
          <w:b/>
          <w:bCs/>
          <w:color w:val="000000" w:themeColor="text1"/>
          <w:sz w:val="28"/>
          <w:szCs w:val="28"/>
        </w:rPr>
        <w:t>1</w:t>
      </w:r>
      <w:r w:rsidR="004B4BFE" w:rsidRPr="00046842">
        <w:rPr>
          <w:rFonts w:ascii="Times New Roman" w:hAnsi="Times New Roman" w:cs="Times New Roman"/>
          <w:b/>
          <w:bCs/>
          <w:color w:val="000000" w:themeColor="text1"/>
          <w:sz w:val="28"/>
          <w:szCs w:val="28"/>
        </w:rPr>
        <w:t>2</w:t>
      </w:r>
      <w:r w:rsidRPr="00046842">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046842">
        <w:rPr>
          <w:rFonts w:ascii="Times New Roman" w:hAnsi="Times New Roman" w:cs="Times New Roman"/>
          <w:b/>
          <w:bCs/>
          <w:color w:val="000000" w:themeColor="text1"/>
          <w:sz w:val="28"/>
          <w:szCs w:val="28"/>
        </w:rPr>
        <w:t>дисциплине</w:t>
      </w:r>
      <w:r w:rsidR="001074EA" w:rsidRPr="00046842">
        <w:rPr>
          <w:rFonts w:ascii="Times New Roman" w:hAnsi="Times New Roman" w:cs="Times New Roman"/>
          <w:b/>
          <w:bCs/>
          <w:color w:val="000000" w:themeColor="text1"/>
          <w:sz w:val="28"/>
          <w:szCs w:val="28"/>
        </w:rPr>
        <w:t>.</w:t>
      </w:r>
      <w:bookmarkEnd w:id="29"/>
    </w:p>
    <w:p w14:paraId="54714643" w14:textId="77777777" w:rsidR="00B00902" w:rsidRPr="00046842" w:rsidRDefault="00B00902" w:rsidP="00B00902">
      <w:pPr>
        <w:rPr>
          <w:sz w:val="28"/>
          <w:szCs w:val="28"/>
        </w:rPr>
      </w:pPr>
    </w:p>
    <w:p w14:paraId="01B8936E" w14:textId="74A7717B" w:rsidR="00C07304" w:rsidRPr="00046842" w:rsidRDefault="00C07304" w:rsidP="00B00902">
      <w:pPr>
        <w:shd w:val="clear" w:color="auto" w:fill="FFFFFF"/>
        <w:autoSpaceDE/>
        <w:autoSpaceDN/>
        <w:adjustRightInd/>
        <w:spacing w:line="276" w:lineRule="auto"/>
        <w:ind w:firstLine="709"/>
        <w:jc w:val="both"/>
        <w:rPr>
          <w:rFonts w:eastAsia="Calibri"/>
          <w:color w:val="000000" w:themeColor="text1"/>
          <w:sz w:val="28"/>
          <w:szCs w:val="28"/>
          <w:lang w:eastAsia="en-US"/>
        </w:rPr>
      </w:pPr>
      <w:r w:rsidRPr="00046842">
        <w:rPr>
          <w:rFonts w:eastAsia="Calibri"/>
          <w:color w:val="000000" w:themeColor="text1"/>
          <w:sz w:val="28"/>
          <w:szCs w:val="28"/>
          <w:lang w:eastAsia="en-US"/>
        </w:rPr>
        <w:t xml:space="preserve">1. Учебные классы с набором лицензионного базового программного обеспечения для проведения практических занятий и выходом в глобальную сеть </w:t>
      </w:r>
      <w:r w:rsidRPr="00046842">
        <w:rPr>
          <w:rFonts w:eastAsia="Calibri"/>
          <w:color w:val="000000" w:themeColor="text1"/>
          <w:sz w:val="28"/>
          <w:szCs w:val="28"/>
          <w:lang w:val="en-US" w:eastAsia="en-US"/>
        </w:rPr>
        <w:t>Internet</w:t>
      </w:r>
      <w:r w:rsidRPr="00046842">
        <w:rPr>
          <w:rFonts w:eastAsia="Calibri"/>
          <w:color w:val="000000" w:themeColor="text1"/>
          <w:sz w:val="28"/>
          <w:szCs w:val="28"/>
          <w:lang w:eastAsia="en-US"/>
        </w:rPr>
        <w:t>;</w:t>
      </w:r>
    </w:p>
    <w:p w14:paraId="20FC8F05" w14:textId="634FE309" w:rsidR="00C07304" w:rsidRPr="00046842" w:rsidRDefault="00C07304" w:rsidP="00B00902">
      <w:pPr>
        <w:shd w:val="clear" w:color="auto" w:fill="FFFFFF"/>
        <w:autoSpaceDE/>
        <w:autoSpaceDN/>
        <w:adjustRightInd/>
        <w:spacing w:line="276" w:lineRule="auto"/>
        <w:ind w:firstLine="709"/>
        <w:jc w:val="both"/>
        <w:rPr>
          <w:b/>
          <w:color w:val="000000" w:themeColor="text1"/>
          <w:sz w:val="28"/>
          <w:szCs w:val="28"/>
        </w:rPr>
      </w:pPr>
      <w:r w:rsidRPr="00046842">
        <w:rPr>
          <w:color w:val="000000" w:themeColor="text1"/>
          <w:sz w:val="28"/>
          <w:szCs w:val="28"/>
        </w:rPr>
        <w:t xml:space="preserve">2. </w:t>
      </w:r>
      <w:r w:rsidRPr="00046842">
        <w:rPr>
          <w:color w:val="000000" w:themeColor="text1"/>
          <w:sz w:val="28"/>
          <w:szCs w:val="28"/>
          <w:lang w:val="en-GB"/>
        </w:rPr>
        <w:t>VK</w:t>
      </w:r>
      <w:r w:rsidRPr="00046842">
        <w:rPr>
          <w:color w:val="000000" w:themeColor="text1"/>
          <w:sz w:val="28"/>
          <w:szCs w:val="28"/>
        </w:rPr>
        <w:t xml:space="preserve"> </w:t>
      </w:r>
      <w:r w:rsidRPr="00046842">
        <w:rPr>
          <w:color w:val="000000" w:themeColor="text1"/>
          <w:sz w:val="28"/>
          <w:szCs w:val="28"/>
          <w:lang w:val="en-GB"/>
        </w:rPr>
        <w:t>Teams</w:t>
      </w:r>
      <w:r w:rsidRPr="00046842">
        <w:rPr>
          <w:color w:val="000000" w:themeColor="text1"/>
          <w:sz w:val="28"/>
          <w:szCs w:val="28"/>
        </w:rPr>
        <w:t>, для проведения консультаций.</w:t>
      </w:r>
      <w:r w:rsidRPr="00046842">
        <w:rPr>
          <w:b/>
          <w:color w:val="000000" w:themeColor="text1"/>
          <w:sz w:val="28"/>
          <w:szCs w:val="28"/>
        </w:rPr>
        <w:t xml:space="preserve"> </w:t>
      </w:r>
    </w:p>
    <w:p w14:paraId="3CA7C1E2" w14:textId="098BB7CB" w:rsidR="00150999" w:rsidRDefault="00150999">
      <w:pPr>
        <w:widowControl/>
        <w:autoSpaceDE/>
        <w:autoSpaceDN/>
        <w:adjustRightInd/>
        <w:spacing w:after="200" w:line="276" w:lineRule="auto"/>
        <w:rPr>
          <w:sz w:val="28"/>
          <w:szCs w:val="28"/>
        </w:rPr>
      </w:pPr>
      <w:r>
        <w:rPr>
          <w:sz w:val="28"/>
          <w:szCs w:val="28"/>
        </w:rPr>
        <w:br w:type="page"/>
      </w:r>
    </w:p>
    <w:p w14:paraId="50169294" w14:textId="4CAA55C2" w:rsidR="00110F5C" w:rsidRDefault="00AA00CE" w:rsidP="005B7E23">
      <w:pPr>
        <w:ind w:firstLine="709"/>
        <w:jc w:val="center"/>
        <w:rPr>
          <w:b/>
          <w:bCs/>
          <w:sz w:val="28"/>
          <w:szCs w:val="28"/>
        </w:rPr>
      </w:pPr>
      <w:r w:rsidRPr="005B7E23">
        <w:rPr>
          <w:b/>
          <w:bCs/>
          <w:sz w:val="28"/>
          <w:szCs w:val="28"/>
        </w:rPr>
        <w:lastRenderedPageBreak/>
        <w:t>Аннотация</w:t>
      </w:r>
      <w:r w:rsidR="00AE542A">
        <w:rPr>
          <w:b/>
          <w:bCs/>
          <w:sz w:val="28"/>
          <w:szCs w:val="28"/>
        </w:rPr>
        <w:t xml:space="preserve"> дисциплины </w:t>
      </w:r>
    </w:p>
    <w:p w14:paraId="3DA8C3F3" w14:textId="1A0E572C" w:rsidR="00AE542A" w:rsidRPr="005B7E23" w:rsidRDefault="00AE542A" w:rsidP="005B7E23">
      <w:pPr>
        <w:ind w:firstLine="709"/>
        <w:jc w:val="center"/>
        <w:rPr>
          <w:b/>
          <w:bCs/>
          <w:sz w:val="28"/>
          <w:szCs w:val="28"/>
        </w:rPr>
      </w:pPr>
      <w:r>
        <w:rPr>
          <w:b/>
          <w:bCs/>
          <w:sz w:val="28"/>
          <w:szCs w:val="28"/>
        </w:rPr>
        <w:t>«Налоговый контроль (на английском языке)»</w:t>
      </w:r>
    </w:p>
    <w:p w14:paraId="25031BD7" w14:textId="73BE1AE7" w:rsidR="005B7E23" w:rsidRDefault="00AA00CE" w:rsidP="007D6030">
      <w:pPr>
        <w:ind w:firstLine="709"/>
        <w:jc w:val="both"/>
        <w:rPr>
          <w:sz w:val="28"/>
          <w:szCs w:val="28"/>
        </w:rPr>
      </w:pPr>
      <w:r w:rsidRPr="004716A4">
        <w:rPr>
          <w:b/>
          <w:bCs/>
          <w:sz w:val="28"/>
          <w:szCs w:val="28"/>
        </w:rPr>
        <w:t xml:space="preserve">Цель дисциплины. </w:t>
      </w:r>
      <w:r>
        <w:rPr>
          <w:sz w:val="28"/>
          <w:szCs w:val="28"/>
        </w:rPr>
        <w:t>Сформировать углубленные знания</w:t>
      </w:r>
      <w:r w:rsidR="004716A4">
        <w:rPr>
          <w:sz w:val="28"/>
          <w:szCs w:val="28"/>
        </w:rPr>
        <w:t xml:space="preserve"> </w:t>
      </w:r>
      <w:r w:rsidR="005B7E23">
        <w:rPr>
          <w:sz w:val="28"/>
          <w:szCs w:val="28"/>
        </w:rPr>
        <w:t xml:space="preserve">в области налогообложения и налогового администрирования налогов на доходы и капитал, налога на потребление (НДС), </w:t>
      </w:r>
      <w:r w:rsidR="004716A4">
        <w:rPr>
          <w:sz w:val="28"/>
          <w:szCs w:val="28"/>
        </w:rPr>
        <w:t>и развить навыки налогового планирования.</w:t>
      </w:r>
    </w:p>
    <w:p w14:paraId="4EBC63AB" w14:textId="2042F633" w:rsidR="00481EFB" w:rsidRPr="00481EFB" w:rsidRDefault="00AA00CE" w:rsidP="00481EFB">
      <w:pPr>
        <w:ind w:firstLine="709"/>
        <w:jc w:val="both"/>
      </w:pPr>
      <w:r w:rsidRPr="007415A2">
        <w:rPr>
          <w:b/>
          <w:bCs/>
          <w:sz w:val="28"/>
          <w:szCs w:val="28"/>
        </w:rPr>
        <w:t>Краткое содержание дисциплины.</w:t>
      </w:r>
      <w:r w:rsidR="003522A5">
        <w:rPr>
          <w:b/>
          <w:bCs/>
          <w:sz w:val="28"/>
          <w:szCs w:val="28"/>
        </w:rPr>
        <w:t xml:space="preserve"> </w:t>
      </w:r>
      <w:r w:rsidR="00481EFB" w:rsidRPr="00481EFB">
        <w:rPr>
          <w:sz w:val="28"/>
          <w:szCs w:val="28"/>
        </w:rPr>
        <w:t xml:space="preserve">Этика и правовые основы налогообложения. </w:t>
      </w:r>
      <w:r w:rsidR="00222714">
        <w:rPr>
          <w:sz w:val="28"/>
          <w:szCs w:val="28"/>
        </w:rPr>
        <w:t xml:space="preserve">Налогообложение и налоговое администрирование налога на добавленную стоимость.  </w:t>
      </w:r>
      <w:r w:rsidR="00481EFB" w:rsidRPr="00046842">
        <w:rPr>
          <w:sz w:val="28"/>
          <w:szCs w:val="28"/>
        </w:rPr>
        <w:t>Гербовые сборы и пошлина.</w:t>
      </w:r>
      <w:r w:rsidR="00EC6311">
        <w:rPr>
          <w:sz w:val="28"/>
          <w:szCs w:val="28"/>
        </w:rPr>
        <w:t xml:space="preserve"> </w:t>
      </w:r>
      <w:r w:rsidR="00481EFB" w:rsidRPr="00046842">
        <w:rPr>
          <w:sz w:val="28"/>
          <w:szCs w:val="28"/>
        </w:rPr>
        <w:t xml:space="preserve">Налог на прирост стоимости имущества. </w:t>
      </w:r>
      <w:r w:rsidR="00222714">
        <w:rPr>
          <w:sz w:val="28"/>
          <w:szCs w:val="28"/>
        </w:rPr>
        <w:t>Н</w:t>
      </w:r>
      <w:r w:rsidR="00481EFB" w:rsidRPr="00046842">
        <w:rPr>
          <w:sz w:val="28"/>
          <w:szCs w:val="28"/>
        </w:rPr>
        <w:t>алог на наследование</w:t>
      </w:r>
      <w:r w:rsidR="00222714">
        <w:rPr>
          <w:sz w:val="28"/>
          <w:szCs w:val="28"/>
        </w:rPr>
        <w:t xml:space="preserve">. Налог на дарение. </w:t>
      </w:r>
      <w:r w:rsidR="00FF1E99">
        <w:rPr>
          <w:sz w:val="28"/>
          <w:szCs w:val="28"/>
        </w:rPr>
        <w:t xml:space="preserve">Корпорационный налог. </w:t>
      </w:r>
      <w:r w:rsidR="00481EFB" w:rsidRPr="00046842">
        <w:rPr>
          <w:sz w:val="28"/>
          <w:szCs w:val="28"/>
        </w:rPr>
        <w:t xml:space="preserve">Налогообложение доходов индивидуального предпринимателя. Особенности определения финансового результата партнерства при изменении долей для распределения прибыли, изменения партнеров. Определение налоговой базы для сотрудника и директора организации. </w:t>
      </w:r>
      <w:r w:rsidR="0076294A">
        <w:rPr>
          <w:sz w:val="28"/>
          <w:szCs w:val="28"/>
        </w:rPr>
        <w:t>Налогообложение доходов</w:t>
      </w:r>
      <w:r w:rsidR="00481EFB" w:rsidRPr="00046842">
        <w:rPr>
          <w:sz w:val="28"/>
          <w:szCs w:val="28"/>
        </w:rPr>
        <w:t>, полученные в результате сбережения, использования имущества, в виде дивидендов, инвестиционные доходы.</w:t>
      </w:r>
      <w:r w:rsidR="0076294A">
        <w:rPr>
          <w:sz w:val="28"/>
          <w:szCs w:val="28"/>
        </w:rPr>
        <w:t xml:space="preserve"> </w:t>
      </w:r>
      <w:r w:rsidR="00481EFB" w:rsidRPr="00046842">
        <w:rPr>
          <w:sz w:val="28"/>
          <w:szCs w:val="28"/>
        </w:rPr>
        <w:t xml:space="preserve"> </w:t>
      </w:r>
      <w:r w:rsidR="0076294A">
        <w:rPr>
          <w:sz w:val="28"/>
          <w:szCs w:val="28"/>
        </w:rPr>
        <w:t>Н</w:t>
      </w:r>
      <w:r w:rsidR="00481EFB" w:rsidRPr="00046842">
        <w:rPr>
          <w:sz w:val="28"/>
          <w:szCs w:val="28"/>
        </w:rPr>
        <w:t>алогообложени</w:t>
      </w:r>
      <w:r w:rsidR="0076294A">
        <w:rPr>
          <w:sz w:val="28"/>
          <w:szCs w:val="28"/>
        </w:rPr>
        <w:t>е</w:t>
      </w:r>
      <w:r w:rsidR="00481EFB" w:rsidRPr="00046842">
        <w:rPr>
          <w:sz w:val="28"/>
          <w:szCs w:val="28"/>
        </w:rPr>
        <w:t xml:space="preserve"> доходов от использования имущества. </w:t>
      </w:r>
      <w:r w:rsidR="00173464" w:rsidRPr="00046842">
        <w:rPr>
          <w:sz w:val="28"/>
          <w:szCs w:val="28"/>
        </w:rPr>
        <w:t>Устранение двойного налогообложения.</w:t>
      </w:r>
      <w:r w:rsidR="00213DB3">
        <w:rPr>
          <w:sz w:val="28"/>
          <w:szCs w:val="28"/>
        </w:rPr>
        <w:t xml:space="preserve"> </w:t>
      </w:r>
      <w:r w:rsidR="00280EF4">
        <w:rPr>
          <w:sz w:val="28"/>
          <w:szCs w:val="28"/>
        </w:rPr>
        <w:t xml:space="preserve">Взимание и администрирование страховых взносов. </w:t>
      </w:r>
      <w:r w:rsidR="00481EFB" w:rsidRPr="00046842">
        <w:rPr>
          <w:sz w:val="28"/>
          <w:szCs w:val="28"/>
        </w:rPr>
        <w:t>Особенности налогообложения доходов физических лиц, имеющих статус налогового резидента, домициля, условного домициля.</w:t>
      </w:r>
      <w:r w:rsidR="0076294A">
        <w:rPr>
          <w:sz w:val="28"/>
          <w:szCs w:val="28"/>
        </w:rPr>
        <w:t xml:space="preserve"> </w:t>
      </w:r>
    </w:p>
    <w:sectPr w:rsidR="00481EFB" w:rsidRPr="00481EFB" w:rsidSect="00F8495C">
      <w:head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F772E" w14:textId="77777777" w:rsidR="002A17EC" w:rsidRDefault="002A17EC" w:rsidP="00C52F7B">
      <w:r>
        <w:separator/>
      </w:r>
    </w:p>
  </w:endnote>
  <w:endnote w:type="continuationSeparator" w:id="0">
    <w:p w14:paraId="0785048A" w14:textId="77777777" w:rsidR="002A17EC" w:rsidRDefault="002A17E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7965E" w14:textId="77777777" w:rsidR="002A17EC" w:rsidRDefault="002A17EC" w:rsidP="00C52F7B">
      <w:r>
        <w:separator/>
      </w:r>
    </w:p>
  </w:footnote>
  <w:footnote w:type="continuationSeparator" w:id="0">
    <w:p w14:paraId="5488B601" w14:textId="77777777" w:rsidR="002A17EC" w:rsidRDefault="002A17E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1AC25170" w14:textId="4C740B97" w:rsidR="00AB5C53" w:rsidRDefault="00AB5C53">
        <w:pPr>
          <w:pStyle w:val="ac"/>
          <w:jc w:val="center"/>
        </w:pPr>
        <w:r>
          <w:fldChar w:fldCharType="begin"/>
        </w:r>
        <w:r>
          <w:instrText>PAGE   \* MERGEFORMAT</w:instrText>
        </w:r>
        <w:r>
          <w:fldChar w:fldCharType="separate"/>
        </w:r>
        <w:r w:rsidR="004B6486">
          <w:rPr>
            <w:noProof/>
          </w:rPr>
          <w:t>1</w:t>
        </w:r>
        <w:r>
          <w:fldChar w:fldCharType="end"/>
        </w:r>
      </w:p>
    </w:sdtContent>
  </w:sdt>
  <w:p w14:paraId="2BBAF71A" w14:textId="77777777" w:rsidR="00AB5C53" w:rsidRDefault="00AB5C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3293E4C"/>
    <w:multiLevelType w:val="hybridMultilevel"/>
    <w:tmpl w:val="5D9A39E8"/>
    <w:lvl w:ilvl="0" w:tplc="F6ACD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510438"/>
    <w:multiLevelType w:val="hybridMultilevel"/>
    <w:tmpl w:val="CC38F5A4"/>
    <w:lvl w:ilvl="0" w:tplc="82382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8"/>
  </w:num>
  <w:num w:numId="6">
    <w:abstractNumId w:val="3"/>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587C"/>
    <w:rsid w:val="00007F07"/>
    <w:rsid w:val="000102D3"/>
    <w:rsid w:val="00020114"/>
    <w:rsid w:val="0002181B"/>
    <w:rsid w:val="000218DE"/>
    <w:rsid w:val="000246A3"/>
    <w:rsid w:val="00024EEA"/>
    <w:rsid w:val="00026E9C"/>
    <w:rsid w:val="000307CC"/>
    <w:rsid w:val="00040937"/>
    <w:rsid w:val="00040B0E"/>
    <w:rsid w:val="00043D7D"/>
    <w:rsid w:val="000460EA"/>
    <w:rsid w:val="00046842"/>
    <w:rsid w:val="00047C02"/>
    <w:rsid w:val="000511A4"/>
    <w:rsid w:val="00051413"/>
    <w:rsid w:val="000543C9"/>
    <w:rsid w:val="00056944"/>
    <w:rsid w:val="00056998"/>
    <w:rsid w:val="00060D6D"/>
    <w:rsid w:val="00061BCF"/>
    <w:rsid w:val="00070B74"/>
    <w:rsid w:val="00073627"/>
    <w:rsid w:val="000742E0"/>
    <w:rsid w:val="00074D2A"/>
    <w:rsid w:val="00075A1A"/>
    <w:rsid w:val="00080232"/>
    <w:rsid w:val="00081564"/>
    <w:rsid w:val="0008173A"/>
    <w:rsid w:val="000858ED"/>
    <w:rsid w:val="000932A8"/>
    <w:rsid w:val="000948DB"/>
    <w:rsid w:val="000952AF"/>
    <w:rsid w:val="000979E4"/>
    <w:rsid w:val="000A2CCD"/>
    <w:rsid w:val="000A61F1"/>
    <w:rsid w:val="000B77BA"/>
    <w:rsid w:val="000C1AFD"/>
    <w:rsid w:val="000C4BBE"/>
    <w:rsid w:val="000C534D"/>
    <w:rsid w:val="000C5D47"/>
    <w:rsid w:val="000D1088"/>
    <w:rsid w:val="000D2EC5"/>
    <w:rsid w:val="000D59A1"/>
    <w:rsid w:val="000E0E74"/>
    <w:rsid w:val="000E31BA"/>
    <w:rsid w:val="000F0406"/>
    <w:rsid w:val="000F4243"/>
    <w:rsid w:val="000F69A4"/>
    <w:rsid w:val="001034C8"/>
    <w:rsid w:val="00103D5A"/>
    <w:rsid w:val="00103F59"/>
    <w:rsid w:val="001047CA"/>
    <w:rsid w:val="001065DB"/>
    <w:rsid w:val="00106DB9"/>
    <w:rsid w:val="001074EA"/>
    <w:rsid w:val="00110B7D"/>
    <w:rsid w:val="00110F5C"/>
    <w:rsid w:val="001116DA"/>
    <w:rsid w:val="00114EAC"/>
    <w:rsid w:val="00116673"/>
    <w:rsid w:val="00121560"/>
    <w:rsid w:val="00127B41"/>
    <w:rsid w:val="001352B4"/>
    <w:rsid w:val="00136583"/>
    <w:rsid w:val="00141137"/>
    <w:rsid w:val="001435B5"/>
    <w:rsid w:val="00145199"/>
    <w:rsid w:val="00150999"/>
    <w:rsid w:val="00152E20"/>
    <w:rsid w:val="00153077"/>
    <w:rsid w:val="0015428F"/>
    <w:rsid w:val="00155216"/>
    <w:rsid w:val="001624A8"/>
    <w:rsid w:val="00165271"/>
    <w:rsid w:val="00167315"/>
    <w:rsid w:val="00167D4C"/>
    <w:rsid w:val="00167F51"/>
    <w:rsid w:val="00170F5B"/>
    <w:rsid w:val="00173464"/>
    <w:rsid w:val="001753A5"/>
    <w:rsid w:val="00175768"/>
    <w:rsid w:val="00183B21"/>
    <w:rsid w:val="00186288"/>
    <w:rsid w:val="00186A69"/>
    <w:rsid w:val="00187EA4"/>
    <w:rsid w:val="00191D66"/>
    <w:rsid w:val="00193521"/>
    <w:rsid w:val="0019486A"/>
    <w:rsid w:val="00196416"/>
    <w:rsid w:val="0019762A"/>
    <w:rsid w:val="001A2165"/>
    <w:rsid w:val="001A2916"/>
    <w:rsid w:val="001A5943"/>
    <w:rsid w:val="001A5DD0"/>
    <w:rsid w:val="001B094F"/>
    <w:rsid w:val="001B4AEC"/>
    <w:rsid w:val="001B4C63"/>
    <w:rsid w:val="001B5AFF"/>
    <w:rsid w:val="001C52CA"/>
    <w:rsid w:val="001C5D94"/>
    <w:rsid w:val="001D2169"/>
    <w:rsid w:val="001D516F"/>
    <w:rsid w:val="001D5711"/>
    <w:rsid w:val="001F3485"/>
    <w:rsid w:val="0020777C"/>
    <w:rsid w:val="0021083E"/>
    <w:rsid w:val="002110E8"/>
    <w:rsid w:val="00213DB3"/>
    <w:rsid w:val="00217C50"/>
    <w:rsid w:val="00222714"/>
    <w:rsid w:val="00222DB5"/>
    <w:rsid w:val="00227831"/>
    <w:rsid w:val="00227F6A"/>
    <w:rsid w:val="00231417"/>
    <w:rsid w:val="0023630A"/>
    <w:rsid w:val="002427BA"/>
    <w:rsid w:val="002450C3"/>
    <w:rsid w:val="0025075A"/>
    <w:rsid w:val="00251CC2"/>
    <w:rsid w:val="00251E74"/>
    <w:rsid w:val="002527EF"/>
    <w:rsid w:val="0025471B"/>
    <w:rsid w:val="002569F8"/>
    <w:rsid w:val="00256DF1"/>
    <w:rsid w:val="00256F66"/>
    <w:rsid w:val="00257966"/>
    <w:rsid w:val="00265C02"/>
    <w:rsid w:val="00280EF4"/>
    <w:rsid w:val="00284DCB"/>
    <w:rsid w:val="00286107"/>
    <w:rsid w:val="00286D22"/>
    <w:rsid w:val="00286DB8"/>
    <w:rsid w:val="0029023B"/>
    <w:rsid w:val="00293FAB"/>
    <w:rsid w:val="002A17EC"/>
    <w:rsid w:val="002A2809"/>
    <w:rsid w:val="002A39A6"/>
    <w:rsid w:val="002A481B"/>
    <w:rsid w:val="002B003B"/>
    <w:rsid w:val="002B020D"/>
    <w:rsid w:val="002B17C4"/>
    <w:rsid w:val="002B55DE"/>
    <w:rsid w:val="002B5680"/>
    <w:rsid w:val="002B6E17"/>
    <w:rsid w:val="002B7698"/>
    <w:rsid w:val="002C17FE"/>
    <w:rsid w:val="002C2C96"/>
    <w:rsid w:val="002C3B47"/>
    <w:rsid w:val="002C646B"/>
    <w:rsid w:val="002D06D6"/>
    <w:rsid w:val="002D0F8F"/>
    <w:rsid w:val="002D5BCA"/>
    <w:rsid w:val="002D6170"/>
    <w:rsid w:val="002D786A"/>
    <w:rsid w:val="002D7F79"/>
    <w:rsid w:val="002E01B0"/>
    <w:rsid w:val="002E02AB"/>
    <w:rsid w:val="002E11C9"/>
    <w:rsid w:val="002E4576"/>
    <w:rsid w:val="002E64A9"/>
    <w:rsid w:val="002E7D40"/>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22A5"/>
    <w:rsid w:val="003528A2"/>
    <w:rsid w:val="00355CF5"/>
    <w:rsid w:val="003576F1"/>
    <w:rsid w:val="00361002"/>
    <w:rsid w:val="003634DC"/>
    <w:rsid w:val="00363A41"/>
    <w:rsid w:val="00373723"/>
    <w:rsid w:val="00373FD2"/>
    <w:rsid w:val="00375EFA"/>
    <w:rsid w:val="003761B6"/>
    <w:rsid w:val="00381B06"/>
    <w:rsid w:val="00383417"/>
    <w:rsid w:val="00385911"/>
    <w:rsid w:val="00385C43"/>
    <w:rsid w:val="00396CB2"/>
    <w:rsid w:val="003971AB"/>
    <w:rsid w:val="0039743F"/>
    <w:rsid w:val="003A0414"/>
    <w:rsid w:val="003A61C5"/>
    <w:rsid w:val="003B1458"/>
    <w:rsid w:val="003B1B65"/>
    <w:rsid w:val="003B348A"/>
    <w:rsid w:val="003B3E33"/>
    <w:rsid w:val="003B7068"/>
    <w:rsid w:val="003B77C2"/>
    <w:rsid w:val="003C2C0D"/>
    <w:rsid w:val="003C3C18"/>
    <w:rsid w:val="003C4AD9"/>
    <w:rsid w:val="003C6F6E"/>
    <w:rsid w:val="003D03AC"/>
    <w:rsid w:val="003D05ED"/>
    <w:rsid w:val="003D376D"/>
    <w:rsid w:val="003D39D2"/>
    <w:rsid w:val="003E0949"/>
    <w:rsid w:val="003E5481"/>
    <w:rsid w:val="003E6BA6"/>
    <w:rsid w:val="003F1F40"/>
    <w:rsid w:val="003F3401"/>
    <w:rsid w:val="003F4CB0"/>
    <w:rsid w:val="003F71E6"/>
    <w:rsid w:val="00400154"/>
    <w:rsid w:val="00403EF9"/>
    <w:rsid w:val="00410103"/>
    <w:rsid w:val="00411845"/>
    <w:rsid w:val="00415637"/>
    <w:rsid w:val="00415D9A"/>
    <w:rsid w:val="00416565"/>
    <w:rsid w:val="00417ABC"/>
    <w:rsid w:val="00432FEA"/>
    <w:rsid w:val="00434E67"/>
    <w:rsid w:val="004403AF"/>
    <w:rsid w:val="00450762"/>
    <w:rsid w:val="00452334"/>
    <w:rsid w:val="00465415"/>
    <w:rsid w:val="00466C1A"/>
    <w:rsid w:val="00466D91"/>
    <w:rsid w:val="00467F76"/>
    <w:rsid w:val="004716A4"/>
    <w:rsid w:val="00475DE5"/>
    <w:rsid w:val="00481EFB"/>
    <w:rsid w:val="00483161"/>
    <w:rsid w:val="00483A48"/>
    <w:rsid w:val="00490B3F"/>
    <w:rsid w:val="004915BD"/>
    <w:rsid w:val="00496846"/>
    <w:rsid w:val="004A750B"/>
    <w:rsid w:val="004B1870"/>
    <w:rsid w:val="004B4BFE"/>
    <w:rsid w:val="004B6486"/>
    <w:rsid w:val="004D523C"/>
    <w:rsid w:val="004D56FC"/>
    <w:rsid w:val="004D5B52"/>
    <w:rsid w:val="004E3DDF"/>
    <w:rsid w:val="004E443D"/>
    <w:rsid w:val="004E4737"/>
    <w:rsid w:val="004E5548"/>
    <w:rsid w:val="004E6E94"/>
    <w:rsid w:val="004F5D8F"/>
    <w:rsid w:val="004F6C82"/>
    <w:rsid w:val="004F7B89"/>
    <w:rsid w:val="0050100C"/>
    <w:rsid w:val="005019CD"/>
    <w:rsid w:val="00501B46"/>
    <w:rsid w:val="00503826"/>
    <w:rsid w:val="00504556"/>
    <w:rsid w:val="00504BDE"/>
    <w:rsid w:val="00504FB9"/>
    <w:rsid w:val="00507A3A"/>
    <w:rsid w:val="00507FAE"/>
    <w:rsid w:val="00513259"/>
    <w:rsid w:val="00516599"/>
    <w:rsid w:val="00520388"/>
    <w:rsid w:val="00520A0C"/>
    <w:rsid w:val="005228A4"/>
    <w:rsid w:val="00523BF9"/>
    <w:rsid w:val="00524846"/>
    <w:rsid w:val="0052632F"/>
    <w:rsid w:val="0052666D"/>
    <w:rsid w:val="00526E92"/>
    <w:rsid w:val="0053532B"/>
    <w:rsid w:val="005370A7"/>
    <w:rsid w:val="005423CB"/>
    <w:rsid w:val="00543A77"/>
    <w:rsid w:val="00546EC2"/>
    <w:rsid w:val="00547F22"/>
    <w:rsid w:val="00552F3F"/>
    <w:rsid w:val="005532E3"/>
    <w:rsid w:val="00555ABF"/>
    <w:rsid w:val="0057189E"/>
    <w:rsid w:val="00577CE4"/>
    <w:rsid w:val="00580EEA"/>
    <w:rsid w:val="0059504A"/>
    <w:rsid w:val="00596CE9"/>
    <w:rsid w:val="00596D54"/>
    <w:rsid w:val="005A0208"/>
    <w:rsid w:val="005B014A"/>
    <w:rsid w:val="005B03DE"/>
    <w:rsid w:val="005B2F80"/>
    <w:rsid w:val="005B5A44"/>
    <w:rsid w:val="005B7E23"/>
    <w:rsid w:val="005C31BB"/>
    <w:rsid w:val="005D03A1"/>
    <w:rsid w:val="005D21FE"/>
    <w:rsid w:val="005D22EB"/>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0ACA"/>
    <w:rsid w:val="0063503E"/>
    <w:rsid w:val="006419C6"/>
    <w:rsid w:val="00642CB5"/>
    <w:rsid w:val="0064309B"/>
    <w:rsid w:val="006435B4"/>
    <w:rsid w:val="00643D4B"/>
    <w:rsid w:val="00650D39"/>
    <w:rsid w:val="00651293"/>
    <w:rsid w:val="00651E82"/>
    <w:rsid w:val="0065286A"/>
    <w:rsid w:val="00653666"/>
    <w:rsid w:val="00656000"/>
    <w:rsid w:val="0066171B"/>
    <w:rsid w:val="006651CF"/>
    <w:rsid w:val="00667342"/>
    <w:rsid w:val="00672880"/>
    <w:rsid w:val="00672DE8"/>
    <w:rsid w:val="0068152F"/>
    <w:rsid w:val="006815B6"/>
    <w:rsid w:val="006907D7"/>
    <w:rsid w:val="00694E63"/>
    <w:rsid w:val="00697B17"/>
    <w:rsid w:val="006A1858"/>
    <w:rsid w:val="006A2253"/>
    <w:rsid w:val="006A2970"/>
    <w:rsid w:val="006A39A3"/>
    <w:rsid w:val="006A5A86"/>
    <w:rsid w:val="006B3C5B"/>
    <w:rsid w:val="006B5B4D"/>
    <w:rsid w:val="006C2521"/>
    <w:rsid w:val="006D1A6A"/>
    <w:rsid w:val="006D2028"/>
    <w:rsid w:val="006D27FF"/>
    <w:rsid w:val="006D6D2D"/>
    <w:rsid w:val="006E12A8"/>
    <w:rsid w:val="006E1F40"/>
    <w:rsid w:val="006F601F"/>
    <w:rsid w:val="006F780B"/>
    <w:rsid w:val="007022C3"/>
    <w:rsid w:val="00706345"/>
    <w:rsid w:val="00707CC5"/>
    <w:rsid w:val="007130E6"/>
    <w:rsid w:val="00713E67"/>
    <w:rsid w:val="00714EC8"/>
    <w:rsid w:val="00714EF4"/>
    <w:rsid w:val="00715F8B"/>
    <w:rsid w:val="007162D1"/>
    <w:rsid w:val="00722EE9"/>
    <w:rsid w:val="00723437"/>
    <w:rsid w:val="007247C0"/>
    <w:rsid w:val="00724F1D"/>
    <w:rsid w:val="0073596B"/>
    <w:rsid w:val="00735C15"/>
    <w:rsid w:val="007415A2"/>
    <w:rsid w:val="00741CBE"/>
    <w:rsid w:val="007425EF"/>
    <w:rsid w:val="007455EF"/>
    <w:rsid w:val="00747457"/>
    <w:rsid w:val="00750BF5"/>
    <w:rsid w:val="00753CAB"/>
    <w:rsid w:val="00757EEE"/>
    <w:rsid w:val="007603CA"/>
    <w:rsid w:val="0076294A"/>
    <w:rsid w:val="00762F1F"/>
    <w:rsid w:val="00765419"/>
    <w:rsid w:val="00766B13"/>
    <w:rsid w:val="00767D96"/>
    <w:rsid w:val="00767E5B"/>
    <w:rsid w:val="007742CE"/>
    <w:rsid w:val="0077432E"/>
    <w:rsid w:val="0077515C"/>
    <w:rsid w:val="00776559"/>
    <w:rsid w:val="00781A43"/>
    <w:rsid w:val="0078522F"/>
    <w:rsid w:val="00790521"/>
    <w:rsid w:val="00791997"/>
    <w:rsid w:val="0079239F"/>
    <w:rsid w:val="007A2C24"/>
    <w:rsid w:val="007A3DB4"/>
    <w:rsid w:val="007A48AE"/>
    <w:rsid w:val="007A4FB0"/>
    <w:rsid w:val="007A5CA7"/>
    <w:rsid w:val="007A77D0"/>
    <w:rsid w:val="007B275D"/>
    <w:rsid w:val="007C216C"/>
    <w:rsid w:val="007C279D"/>
    <w:rsid w:val="007C6006"/>
    <w:rsid w:val="007C76B2"/>
    <w:rsid w:val="007D0069"/>
    <w:rsid w:val="007D124B"/>
    <w:rsid w:val="007D2EFA"/>
    <w:rsid w:val="007D317B"/>
    <w:rsid w:val="007D475C"/>
    <w:rsid w:val="007D6030"/>
    <w:rsid w:val="007D6C34"/>
    <w:rsid w:val="007E18A8"/>
    <w:rsid w:val="007E267E"/>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2B36"/>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0DB4"/>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44B6"/>
    <w:rsid w:val="0090565A"/>
    <w:rsid w:val="00906432"/>
    <w:rsid w:val="00907AFF"/>
    <w:rsid w:val="00910BE5"/>
    <w:rsid w:val="00912E9C"/>
    <w:rsid w:val="00913839"/>
    <w:rsid w:val="00916C16"/>
    <w:rsid w:val="00926AB3"/>
    <w:rsid w:val="009316BA"/>
    <w:rsid w:val="00932FCE"/>
    <w:rsid w:val="00933D25"/>
    <w:rsid w:val="00934C63"/>
    <w:rsid w:val="0093509E"/>
    <w:rsid w:val="00935105"/>
    <w:rsid w:val="00936571"/>
    <w:rsid w:val="0093660A"/>
    <w:rsid w:val="00936F09"/>
    <w:rsid w:val="009406B7"/>
    <w:rsid w:val="00942E69"/>
    <w:rsid w:val="00945255"/>
    <w:rsid w:val="00945842"/>
    <w:rsid w:val="00946027"/>
    <w:rsid w:val="00951000"/>
    <w:rsid w:val="009516B6"/>
    <w:rsid w:val="00954C11"/>
    <w:rsid w:val="00956A09"/>
    <w:rsid w:val="0096418C"/>
    <w:rsid w:val="00964ED3"/>
    <w:rsid w:val="00965259"/>
    <w:rsid w:val="009653DD"/>
    <w:rsid w:val="00965669"/>
    <w:rsid w:val="009673A8"/>
    <w:rsid w:val="00975554"/>
    <w:rsid w:val="00975F7D"/>
    <w:rsid w:val="00976B0F"/>
    <w:rsid w:val="00977005"/>
    <w:rsid w:val="00977A12"/>
    <w:rsid w:val="009814A6"/>
    <w:rsid w:val="00984A24"/>
    <w:rsid w:val="00984F6D"/>
    <w:rsid w:val="0099239A"/>
    <w:rsid w:val="00995ECB"/>
    <w:rsid w:val="009A13B4"/>
    <w:rsid w:val="009A2876"/>
    <w:rsid w:val="009A2B87"/>
    <w:rsid w:val="009B00E1"/>
    <w:rsid w:val="009B4E49"/>
    <w:rsid w:val="009B5E9A"/>
    <w:rsid w:val="009B6F7E"/>
    <w:rsid w:val="009C085C"/>
    <w:rsid w:val="009C0BFB"/>
    <w:rsid w:val="009C22D2"/>
    <w:rsid w:val="009C2B07"/>
    <w:rsid w:val="009C423E"/>
    <w:rsid w:val="009C440A"/>
    <w:rsid w:val="009C4968"/>
    <w:rsid w:val="009D1E84"/>
    <w:rsid w:val="009D34EE"/>
    <w:rsid w:val="009E0FA1"/>
    <w:rsid w:val="009E2937"/>
    <w:rsid w:val="009E487B"/>
    <w:rsid w:val="009E5BF0"/>
    <w:rsid w:val="009F113E"/>
    <w:rsid w:val="009F4ECC"/>
    <w:rsid w:val="009F685D"/>
    <w:rsid w:val="009F73CE"/>
    <w:rsid w:val="00A01D4A"/>
    <w:rsid w:val="00A02793"/>
    <w:rsid w:val="00A0455B"/>
    <w:rsid w:val="00A06B6F"/>
    <w:rsid w:val="00A130A7"/>
    <w:rsid w:val="00A23C4D"/>
    <w:rsid w:val="00A240FC"/>
    <w:rsid w:val="00A24296"/>
    <w:rsid w:val="00A248E1"/>
    <w:rsid w:val="00A2699E"/>
    <w:rsid w:val="00A2751F"/>
    <w:rsid w:val="00A3000F"/>
    <w:rsid w:val="00A36257"/>
    <w:rsid w:val="00A37FD3"/>
    <w:rsid w:val="00A42C8A"/>
    <w:rsid w:val="00A42EEC"/>
    <w:rsid w:val="00A4313A"/>
    <w:rsid w:val="00A455C3"/>
    <w:rsid w:val="00A5199D"/>
    <w:rsid w:val="00A522C7"/>
    <w:rsid w:val="00A60065"/>
    <w:rsid w:val="00A603FF"/>
    <w:rsid w:val="00A61C05"/>
    <w:rsid w:val="00A70D37"/>
    <w:rsid w:val="00A7400F"/>
    <w:rsid w:val="00A76B1C"/>
    <w:rsid w:val="00A812D5"/>
    <w:rsid w:val="00A83663"/>
    <w:rsid w:val="00A83CCE"/>
    <w:rsid w:val="00A850CD"/>
    <w:rsid w:val="00A95021"/>
    <w:rsid w:val="00AA00CE"/>
    <w:rsid w:val="00AA765D"/>
    <w:rsid w:val="00AB000F"/>
    <w:rsid w:val="00AB1728"/>
    <w:rsid w:val="00AB3E85"/>
    <w:rsid w:val="00AB50B5"/>
    <w:rsid w:val="00AB525D"/>
    <w:rsid w:val="00AB5B7F"/>
    <w:rsid w:val="00AB5C53"/>
    <w:rsid w:val="00AC6AA5"/>
    <w:rsid w:val="00AC7914"/>
    <w:rsid w:val="00AE5228"/>
    <w:rsid w:val="00AE542A"/>
    <w:rsid w:val="00AF047D"/>
    <w:rsid w:val="00AF2B49"/>
    <w:rsid w:val="00AF6AB8"/>
    <w:rsid w:val="00B00902"/>
    <w:rsid w:val="00B0203E"/>
    <w:rsid w:val="00B0331A"/>
    <w:rsid w:val="00B231C8"/>
    <w:rsid w:val="00B25797"/>
    <w:rsid w:val="00B35E8C"/>
    <w:rsid w:val="00B44E7C"/>
    <w:rsid w:val="00B467AA"/>
    <w:rsid w:val="00B47537"/>
    <w:rsid w:val="00B51EFD"/>
    <w:rsid w:val="00B528C8"/>
    <w:rsid w:val="00B53D40"/>
    <w:rsid w:val="00B55859"/>
    <w:rsid w:val="00B60A44"/>
    <w:rsid w:val="00B60EE8"/>
    <w:rsid w:val="00B643B0"/>
    <w:rsid w:val="00B66A34"/>
    <w:rsid w:val="00B672BD"/>
    <w:rsid w:val="00B72CB9"/>
    <w:rsid w:val="00B76027"/>
    <w:rsid w:val="00B76AF4"/>
    <w:rsid w:val="00B86F1B"/>
    <w:rsid w:val="00B912B9"/>
    <w:rsid w:val="00B91EBC"/>
    <w:rsid w:val="00B93EF4"/>
    <w:rsid w:val="00B94F99"/>
    <w:rsid w:val="00B952A4"/>
    <w:rsid w:val="00B96776"/>
    <w:rsid w:val="00B975E3"/>
    <w:rsid w:val="00B977EC"/>
    <w:rsid w:val="00BA0B95"/>
    <w:rsid w:val="00BA5E3A"/>
    <w:rsid w:val="00BA6D16"/>
    <w:rsid w:val="00BB05F7"/>
    <w:rsid w:val="00BB2DC8"/>
    <w:rsid w:val="00BB43B1"/>
    <w:rsid w:val="00BB43EF"/>
    <w:rsid w:val="00BB53C8"/>
    <w:rsid w:val="00BC03D6"/>
    <w:rsid w:val="00BC1293"/>
    <w:rsid w:val="00BC43CA"/>
    <w:rsid w:val="00BC6C5A"/>
    <w:rsid w:val="00BD016F"/>
    <w:rsid w:val="00BD3969"/>
    <w:rsid w:val="00BD451C"/>
    <w:rsid w:val="00BD4E47"/>
    <w:rsid w:val="00BE4FA1"/>
    <w:rsid w:val="00BE53A3"/>
    <w:rsid w:val="00BE6FCB"/>
    <w:rsid w:val="00BE7E5E"/>
    <w:rsid w:val="00BF1617"/>
    <w:rsid w:val="00BF3C9C"/>
    <w:rsid w:val="00BF42A5"/>
    <w:rsid w:val="00BF4D99"/>
    <w:rsid w:val="00C00C50"/>
    <w:rsid w:val="00C035EE"/>
    <w:rsid w:val="00C07304"/>
    <w:rsid w:val="00C107DE"/>
    <w:rsid w:val="00C1188C"/>
    <w:rsid w:val="00C148B0"/>
    <w:rsid w:val="00C174F3"/>
    <w:rsid w:val="00C17D12"/>
    <w:rsid w:val="00C24E2A"/>
    <w:rsid w:val="00C25E26"/>
    <w:rsid w:val="00C277C5"/>
    <w:rsid w:val="00C36E69"/>
    <w:rsid w:val="00C37E1B"/>
    <w:rsid w:val="00C4513E"/>
    <w:rsid w:val="00C4697F"/>
    <w:rsid w:val="00C47A1A"/>
    <w:rsid w:val="00C52F7B"/>
    <w:rsid w:val="00C53FC7"/>
    <w:rsid w:val="00C545E0"/>
    <w:rsid w:val="00C5497D"/>
    <w:rsid w:val="00C60475"/>
    <w:rsid w:val="00C63B2E"/>
    <w:rsid w:val="00C731C0"/>
    <w:rsid w:val="00C74FA8"/>
    <w:rsid w:val="00C763D4"/>
    <w:rsid w:val="00C82C41"/>
    <w:rsid w:val="00C82EB4"/>
    <w:rsid w:val="00C9047D"/>
    <w:rsid w:val="00C94A6F"/>
    <w:rsid w:val="00CA1920"/>
    <w:rsid w:val="00CA315F"/>
    <w:rsid w:val="00CA34F5"/>
    <w:rsid w:val="00CA54B6"/>
    <w:rsid w:val="00CA6FCC"/>
    <w:rsid w:val="00CB2E14"/>
    <w:rsid w:val="00CC5351"/>
    <w:rsid w:val="00CC56DF"/>
    <w:rsid w:val="00CD1D8A"/>
    <w:rsid w:val="00CD1DDC"/>
    <w:rsid w:val="00CD275A"/>
    <w:rsid w:val="00CD6F6E"/>
    <w:rsid w:val="00CE1166"/>
    <w:rsid w:val="00CE485C"/>
    <w:rsid w:val="00CE6D73"/>
    <w:rsid w:val="00CF548F"/>
    <w:rsid w:val="00CF5CA9"/>
    <w:rsid w:val="00CF5E69"/>
    <w:rsid w:val="00CF784F"/>
    <w:rsid w:val="00D0048E"/>
    <w:rsid w:val="00D01CF6"/>
    <w:rsid w:val="00D13EF2"/>
    <w:rsid w:val="00D14E52"/>
    <w:rsid w:val="00D160AD"/>
    <w:rsid w:val="00D17AB0"/>
    <w:rsid w:val="00D20921"/>
    <w:rsid w:val="00D21DCA"/>
    <w:rsid w:val="00D23528"/>
    <w:rsid w:val="00D249B8"/>
    <w:rsid w:val="00D25CF3"/>
    <w:rsid w:val="00D33A96"/>
    <w:rsid w:val="00D34CB9"/>
    <w:rsid w:val="00D4215E"/>
    <w:rsid w:val="00D42298"/>
    <w:rsid w:val="00D42A41"/>
    <w:rsid w:val="00D45C86"/>
    <w:rsid w:val="00D46DC5"/>
    <w:rsid w:val="00D577C3"/>
    <w:rsid w:val="00D60BBC"/>
    <w:rsid w:val="00D6677C"/>
    <w:rsid w:val="00D67E34"/>
    <w:rsid w:val="00D70C1D"/>
    <w:rsid w:val="00D763C2"/>
    <w:rsid w:val="00D76BFC"/>
    <w:rsid w:val="00D770CE"/>
    <w:rsid w:val="00D81EDB"/>
    <w:rsid w:val="00D938AF"/>
    <w:rsid w:val="00D95C3F"/>
    <w:rsid w:val="00D9644F"/>
    <w:rsid w:val="00D97927"/>
    <w:rsid w:val="00DA150E"/>
    <w:rsid w:val="00DA3AC2"/>
    <w:rsid w:val="00DA4889"/>
    <w:rsid w:val="00DA6111"/>
    <w:rsid w:val="00DA6F02"/>
    <w:rsid w:val="00DB4F25"/>
    <w:rsid w:val="00DB4F7F"/>
    <w:rsid w:val="00DC63A4"/>
    <w:rsid w:val="00DD114F"/>
    <w:rsid w:val="00DE1891"/>
    <w:rsid w:val="00DE299F"/>
    <w:rsid w:val="00DE2E70"/>
    <w:rsid w:val="00DE47F3"/>
    <w:rsid w:val="00DE7FDC"/>
    <w:rsid w:val="00DF1815"/>
    <w:rsid w:val="00DF2237"/>
    <w:rsid w:val="00DF325C"/>
    <w:rsid w:val="00E000BB"/>
    <w:rsid w:val="00E00BE6"/>
    <w:rsid w:val="00E015D1"/>
    <w:rsid w:val="00E0176E"/>
    <w:rsid w:val="00E03A50"/>
    <w:rsid w:val="00E114EA"/>
    <w:rsid w:val="00E12DC1"/>
    <w:rsid w:val="00E142A0"/>
    <w:rsid w:val="00E14A5B"/>
    <w:rsid w:val="00E2308C"/>
    <w:rsid w:val="00E267B7"/>
    <w:rsid w:val="00E330E8"/>
    <w:rsid w:val="00E355B9"/>
    <w:rsid w:val="00E36704"/>
    <w:rsid w:val="00E3710A"/>
    <w:rsid w:val="00E40959"/>
    <w:rsid w:val="00E435E8"/>
    <w:rsid w:val="00E44D5E"/>
    <w:rsid w:val="00E46082"/>
    <w:rsid w:val="00E465B8"/>
    <w:rsid w:val="00E520FF"/>
    <w:rsid w:val="00E53702"/>
    <w:rsid w:val="00E53725"/>
    <w:rsid w:val="00E5743F"/>
    <w:rsid w:val="00E578B8"/>
    <w:rsid w:val="00E57F83"/>
    <w:rsid w:val="00E671C2"/>
    <w:rsid w:val="00E67EA6"/>
    <w:rsid w:val="00E76E1B"/>
    <w:rsid w:val="00E76E74"/>
    <w:rsid w:val="00E82A40"/>
    <w:rsid w:val="00E8485A"/>
    <w:rsid w:val="00E87BE8"/>
    <w:rsid w:val="00E941B5"/>
    <w:rsid w:val="00EA23BB"/>
    <w:rsid w:val="00EA7477"/>
    <w:rsid w:val="00EA7BC1"/>
    <w:rsid w:val="00EB1D94"/>
    <w:rsid w:val="00EB6813"/>
    <w:rsid w:val="00EB6848"/>
    <w:rsid w:val="00EC1869"/>
    <w:rsid w:val="00EC21F8"/>
    <w:rsid w:val="00EC2ADA"/>
    <w:rsid w:val="00EC3E23"/>
    <w:rsid w:val="00EC45DF"/>
    <w:rsid w:val="00EC5339"/>
    <w:rsid w:val="00EC6311"/>
    <w:rsid w:val="00EC6B35"/>
    <w:rsid w:val="00EE5224"/>
    <w:rsid w:val="00EE6ED4"/>
    <w:rsid w:val="00EF2331"/>
    <w:rsid w:val="00EF299A"/>
    <w:rsid w:val="00EF2E59"/>
    <w:rsid w:val="00EF3C2A"/>
    <w:rsid w:val="00EF4178"/>
    <w:rsid w:val="00F00646"/>
    <w:rsid w:val="00F00C6D"/>
    <w:rsid w:val="00F0113F"/>
    <w:rsid w:val="00F0132A"/>
    <w:rsid w:val="00F035B9"/>
    <w:rsid w:val="00F03E1C"/>
    <w:rsid w:val="00F05467"/>
    <w:rsid w:val="00F136CC"/>
    <w:rsid w:val="00F21250"/>
    <w:rsid w:val="00F331C4"/>
    <w:rsid w:val="00F355FF"/>
    <w:rsid w:val="00F36684"/>
    <w:rsid w:val="00F371C3"/>
    <w:rsid w:val="00F410AC"/>
    <w:rsid w:val="00F42DBF"/>
    <w:rsid w:val="00F47A5C"/>
    <w:rsid w:val="00F50685"/>
    <w:rsid w:val="00F52BC4"/>
    <w:rsid w:val="00F54DC6"/>
    <w:rsid w:val="00F551CB"/>
    <w:rsid w:val="00F576A4"/>
    <w:rsid w:val="00F61C7E"/>
    <w:rsid w:val="00F66985"/>
    <w:rsid w:val="00F67042"/>
    <w:rsid w:val="00F670FD"/>
    <w:rsid w:val="00F71EB8"/>
    <w:rsid w:val="00F77CEA"/>
    <w:rsid w:val="00F77D0E"/>
    <w:rsid w:val="00F81BBE"/>
    <w:rsid w:val="00F81BF5"/>
    <w:rsid w:val="00F8495C"/>
    <w:rsid w:val="00F8671C"/>
    <w:rsid w:val="00F920AD"/>
    <w:rsid w:val="00F95658"/>
    <w:rsid w:val="00F964A4"/>
    <w:rsid w:val="00F969A9"/>
    <w:rsid w:val="00FA0FBA"/>
    <w:rsid w:val="00FA1089"/>
    <w:rsid w:val="00FA2183"/>
    <w:rsid w:val="00FA7966"/>
    <w:rsid w:val="00FB19BE"/>
    <w:rsid w:val="00FB4696"/>
    <w:rsid w:val="00FB506E"/>
    <w:rsid w:val="00FB54FD"/>
    <w:rsid w:val="00FB7056"/>
    <w:rsid w:val="00FC03FE"/>
    <w:rsid w:val="00FC077E"/>
    <w:rsid w:val="00FC1665"/>
    <w:rsid w:val="00FC19A4"/>
    <w:rsid w:val="00FC38B2"/>
    <w:rsid w:val="00FC6F38"/>
    <w:rsid w:val="00FD1465"/>
    <w:rsid w:val="00FD19F7"/>
    <w:rsid w:val="00FD1E45"/>
    <w:rsid w:val="00FD4EAA"/>
    <w:rsid w:val="00FD5380"/>
    <w:rsid w:val="00FD6B08"/>
    <w:rsid w:val="00FE1827"/>
    <w:rsid w:val="00FE24DA"/>
    <w:rsid w:val="00FE339F"/>
    <w:rsid w:val="00FE4D03"/>
    <w:rsid w:val="00FF0609"/>
    <w:rsid w:val="00FF1E9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DCDF37C2-2427-45CB-98C0-550A1CF9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435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C0BF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B952A4"/>
    <w:rPr>
      <w:color w:val="0000FF" w:themeColor="hyperlink"/>
      <w:u w:val="single"/>
    </w:rPr>
  </w:style>
  <w:style w:type="paragraph" w:styleId="11">
    <w:name w:val="toc 1"/>
    <w:basedOn w:val="a"/>
    <w:next w:val="a"/>
    <w:autoRedefine/>
    <w:uiPriority w:val="39"/>
    <w:rsid w:val="00CE485C"/>
    <w:pPr>
      <w:tabs>
        <w:tab w:val="right" w:leader="dot" w:pos="10195"/>
      </w:tabs>
      <w:autoSpaceDE/>
      <w:autoSpaceDN/>
      <w:adjustRightInd/>
      <w:ind w:right="140"/>
      <w:jc w:val="both"/>
    </w:pPr>
    <w:rPr>
      <w:sz w:val="24"/>
      <w:szCs w:val="24"/>
    </w:rPr>
  </w:style>
  <w:style w:type="character" w:customStyle="1" w:styleId="10">
    <w:name w:val="Заголовок 1 Знак"/>
    <w:basedOn w:val="a0"/>
    <w:link w:val="1"/>
    <w:uiPriority w:val="9"/>
    <w:rsid w:val="001435B5"/>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9C0BFB"/>
    <w:rPr>
      <w:rFonts w:asciiTheme="majorHAnsi" w:eastAsiaTheme="majorEastAsia" w:hAnsiTheme="majorHAnsi" w:cstheme="majorBidi"/>
      <w:color w:val="365F91" w:themeColor="accent1" w:themeShade="BF"/>
      <w:sz w:val="26"/>
      <w:szCs w:val="26"/>
      <w:lang w:eastAsia="ru-RU"/>
    </w:rPr>
  </w:style>
  <w:style w:type="paragraph" w:styleId="af4">
    <w:name w:val="TOC Heading"/>
    <w:basedOn w:val="1"/>
    <w:next w:val="a"/>
    <w:uiPriority w:val="39"/>
    <w:unhideWhenUsed/>
    <w:qFormat/>
    <w:rsid w:val="00046842"/>
    <w:pPr>
      <w:widowControl/>
      <w:autoSpaceDE/>
      <w:autoSpaceDN/>
      <w:adjustRightInd/>
      <w:spacing w:line="259" w:lineRule="auto"/>
      <w:outlineLvl w:val="9"/>
    </w:pPr>
  </w:style>
  <w:style w:type="paragraph" w:styleId="22">
    <w:name w:val="toc 2"/>
    <w:basedOn w:val="a"/>
    <w:next w:val="a"/>
    <w:autoRedefine/>
    <w:uiPriority w:val="39"/>
    <w:unhideWhenUsed/>
    <w:rsid w:val="00AB5C53"/>
    <w:pPr>
      <w:tabs>
        <w:tab w:val="right" w:leader="dot" w:pos="10195"/>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46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fa.ru/resource.asp?id=48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77B76-A60E-401F-87B2-6F4DC98F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28</Pages>
  <Words>7734</Words>
  <Characters>44090</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198</cp:revision>
  <cp:lastPrinted>2022-11-02T13:00:00Z</cp:lastPrinted>
  <dcterms:created xsi:type="dcterms:W3CDTF">2022-09-15T20:48:00Z</dcterms:created>
  <dcterms:modified xsi:type="dcterms:W3CDTF">2023-09-14T13:05:00Z</dcterms:modified>
</cp:coreProperties>
</file>